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F06D7" w14:textId="77777777" w:rsidR="007B1E5F" w:rsidRPr="0091679E" w:rsidRDefault="007B1E5F" w:rsidP="007B1E5F">
      <w:pPr>
        <w:spacing w:after="0"/>
        <w:jc w:val="center"/>
        <w:rPr>
          <w:rFonts w:cs="Times New Roman"/>
          <w:sz w:val="24"/>
          <w:szCs w:val="24"/>
        </w:rPr>
      </w:pPr>
      <w:r w:rsidRPr="0091679E">
        <w:rPr>
          <w:rFonts w:eastAsia="Calibri" w:cs="Times New Roman"/>
          <w:b/>
          <w:color w:val="000000"/>
          <w:sz w:val="24"/>
          <w:szCs w:val="24"/>
        </w:rPr>
        <w:t>‌‌</w:t>
      </w:r>
      <w:r w:rsidRPr="0091679E">
        <w:rPr>
          <w:rFonts w:cs="Times New Roman"/>
          <w:sz w:val="24"/>
          <w:szCs w:val="24"/>
        </w:rPr>
        <w:t xml:space="preserve"> Муниципальное бюджетное общеобразовательное учреждение -</w:t>
      </w:r>
    </w:p>
    <w:p w14:paraId="11264F75" w14:textId="77777777" w:rsidR="007B1E5F" w:rsidRPr="0091679E" w:rsidRDefault="007B1E5F" w:rsidP="007B1E5F">
      <w:pPr>
        <w:spacing w:after="0"/>
        <w:jc w:val="center"/>
        <w:rPr>
          <w:rFonts w:cs="Times New Roman"/>
          <w:sz w:val="24"/>
          <w:szCs w:val="24"/>
        </w:rPr>
      </w:pPr>
      <w:r w:rsidRPr="0091679E">
        <w:rPr>
          <w:rFonts w:cs="Times New Roman"/>
          <w:sz w:val="24"/>
          <w:szCs w:val="24"/>
        </w:rPr>
        <w:t xml:space="preserve"> средняя общеобразовательная школа №11 имени Г. М. Пясецкого города Орла. </w:t>
      </w:r>
    </w:p>
    <w:p w14:paraId="05C2FDF8" w14:textId="77777777" w:rsidR="007B1E5F" w:rsidRPr="0091679E" w:rsidRDefault="007B1E5F" w:rsidP="007B1E5F">
      <w:pPr>
        <w:pStyle w:val="aff4"/>
        <w:jc w:val="both"/>
        <w:rPr>
          <w:rStyle w:val="c2c5"/>
          <w:rFonts w:ascii="Times New Roman" w:hAnsi="Times New Roman" w:cs="Times New Roman"/>
          <w:b/>
          <w:sz w:val="24"/>
          <w:szCs w:val="24"/>
        </w:rPr>
      </w:pPr>
    </w:p>
    <w:p w14:paraId="2495CAFE" w14:textId="77777777" w:rsidR="007B1E5F" w:rsidRPr="0091679E" w:rsidRDefault="007B1E5F" w:rsidP="007B1E5F">
      <w:pPr>
        <w:pStyle w:val="aff4"/>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Приложение</w:t>
      </w:r>
    </w:p>
    <w:p w14:paraId="21993915" w14:textId="77777777" w:rsidR="007B1E5F" w:rsidRPr="0091679E" w:rsidRDefault="007B1E5F" w:rsidP="007B1E5F">
      <w:pPr>
        <w:pStyle w:val="aff4"/>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к АООП ООО</w:t>
      </w:r>
    </w:p>
    <w:p w14:paraId="0E2FA70F" w14:textId="77777777" w:rsidR="007B1E5F" w:rsidRPr="0091679E" w:rsidRDefault="007B1E5F" w:rsidP="007B1E5F">
      <w:pPr>
        <w:pStyle w:val="aff4"/>
        <w:ind w:firstLine="708"/>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для обучающихся с ЗПР</w:t>
      </w:r>
    </w:p>
    <w:p w14:paraId="5528A86A" w14:textId="77777777" w:rsidR="007B1E5F" w:rsidRPr="0091679E" w:rsidRDefault="007B1E5F" w:rsidP="007B1E5F">
      <w:pPr>
        <w:pStyle w:val="aff4"/>
        <w:ind w:firstLine="708"/>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(вариант 7)</w:t>
      </w:r>
    </w:p>
    <w:p w14:paraId="13D1CCAB" w14:textId="77777777" w:rsidR="007B1E5F" w:rsidRPr="0091679E" w:rsidRDefault="007B1E5F" w:rsidP="007B1E5F">
      <w:pPr>
        <w:pStyle w:val="aff4"/>
        <w:jc w:val="right"/>
        <w:rPr>
          <w:rStyle w:val="c2c5"/>
          <w:rFonts w:ascii="Times New Roman" w:hAnsi="Times New Roman" w:cs="Times New Roman"/>
          <w:bCs/>
          <w:sz w:val="24"/>
          <w:szCs w:val="24"/>
        </w:rPr>
      </w:pPr>
      <w:r w:rsidRPr="0091679E">
        <w:rPr>
          <w:rStyle w:val="c2c5"/>
          <w:rFonts w:ascii="Times New Roman" w:hAnsi="Times New Roman" w:cs="Times New Roman"/>
          <w:sz w:val="24"/>
          <w:szCs w:val="24"/>
        </w:rPr>
        <w:t>Приказ МБОУ СОШ №11 от 29.08.25 № 238</w:t>
      </w:r>
    </w:p>
    <w:p w14:paraId="72A56DA5" w14:textId="77777777" w:rsidR="007B1E5F" w:rsidRPr="0091679E" w:rsidRDefault="007B1E5F" w:rsidP="007B1E5F">
      <w:pPr>
        <w:rPr>
          <w:rFonts w:cs="Times New Roman"/>
          <w:sz w:val="24"/>
          <w:szCs w:val="24"/>
        </w:rPr>
      </w:pPr>
    </w:p>
    <w:tbl>
      <w:tblPr>
        <w:tblW w:w="10440" w:type="dxa"/>
        <w:jc w:val="center"/>
        <w:tblLayout w:type="fixed"/>
        <w:tblLook w:val="04A0" w:firstRow="1" w:lastRow="0" w:firstColumn="1" w:lastColumn="0" w:noHBand="0" w:noVBand="1"/>
      </w:tblPr>
      <w:tblGrid>
        <w:gridCol w:w="3058"/>
        <w:gridCol w:w="3600"/>
        <w:gridCol w:w="3782"/>
      </w:tblGrid>
      <w:tr w:rsidR="007B1E5F" w:rsidRPr="0091679E" w14:paraId="61FE7138" w14:textId="77777777" w:rsidTr="007B1E5F">
        <w:trPr>
          <w:trHeight w:val="2584"/>
          <w:jc w:val="center"/>
        </w:trPr>
        <w:tc>
          <w:tcPr>
            <w:tcW w:w="3058" w:type="dxa"/>
          </w:tcPr>
          <w:p w14:paraId="4F6C559E" w14:textId="77777777" w:rsidR="007B1E5F" w:rsidRPr="0091679E" w:rsidRDefault="007B1E5F" w:rsidP="007B1E5F">
            <w:pPr>
              <w:pStyle w:val="aff4"/>
              <w:snapToGrid w:val="0"/>
              <w:spacing w:line="252" w:lineRule="auto"/>
              <w:ind w:firstLine="708"/>
              <w:jc w:val="center"/>
              <w:rPr>
                <w:rFonts w:ascii="Times New Roman" w:hAnsi="Times New Roman" w:cs="Times New Roman"/>
                <w:sz w:val="24"/>
                <w:szCs w:val="24"/>
              </w:rPr>
            </w:pPr>
          </w:p>
          <w:p w14:paraId="0A1D5FD9"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«РАССМОТРЕНО»</w:t>
            </w:r>
          </w:p>
          <w:p w14:paraId="23F2CC52"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Руководитель ШМО</w:t>
            </w:r>
          </w:p>
          <w:p w14:paraId="34951A04" w14:textId="77777777" w:rsidR="007B1E5F" w:rsidRPr="0091679E" w:rsidRDefault="007B1E5F" w:rsidP="007B1E5F">
            <w:pPr>
              <w:pStyle w:val="aff4"/>
              <w:spacing w:line="252" w:lineRule="auto"/>
              <w:rPr>
                <w:rFonts w:ascii="Times New Roman" w:hAnsi="Times New Roman" w:cs="Times New Roman"/>
                <w:sz w:val="24"/>
                <w:szCs w:val="24"/>
              </w:rPr>
            </w:pPr>
          </w:p>
          <w:p w14:paraId="5713D615"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__</w:t>
            </w:r>
            <w:proofErr w:type="gramStart"/>
            <w:r w:rsidRPr="0091679E">
              <w:rPr>
                <w:rFonts w:ascii="Times New Roman" w:hAnsi="Times New Roman" w:cs="Times New Roman"/>
                <w:sz w:val="24"/>
                <w:szCs w:val="24"/>
              </w:rPr>
              <w:t>_  _</w:t>
            </w:r>
            <w:proofErr w:type="gramEnd"/>
            <w:r w:rsidRPr="0091679E">
              <w:rPr>
                <w:rFonts w:ascii="Times New Roman" w:hAnsi="Times New Roman" w:cs="Times New Roman"/>
                <w:sz w:val="24"/>
                <w:szCs w:val="24"/>
              </w:rPr>
              <w:t>/</w:t>
            </w:r>
            <w:proofErr w:type="spellStart"/>
            <w:r>
              <w:rPr>
                <w:rFonts w:ascii="Times New Roman" w:hAnsi="Times New Roman" w:cs="Times New Roman"/>
                <w:sz w:val="24"/>
                <w:szCs w:val="24"/>
              </w:rPr>
              <w:t>Шепова</w:t>
            </w:r>
            <w:proofErr w:type="spellEnd"/>
            <w:r>
              <w:rPr>
                <w:rFonts w:ascii="Times New Roman" w:hAnsi="Times New Roman" w:cs="Times New Roman"/>
                <w:sz w:val="24"/>
                <w:szCs w:val="24"/>
              </w:rPr>
              <w:t xml:space="preserve"> Т.Н.</w:t>
            </w:r>
            <w:r w:rsidRPr="0091679E">
              <w:rPr>
                <w:rFonts w:ascii="Times New Roman" w:hAnsi="Times New Roman" w:cs="Times New Roman"/>
                <w:sz w:val="24"/>
                <w:szCs w:val="24"/>
              </w:rPr>
              <w:t xml:space="preserve"> /</w:t>
            </w:r>
          </w:p>
          <w:p w14:paraId="2F08BA2C"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p w14:paraId="7CDAFBF4" w14:textId="77777777" w:rsidR="007B1E5F" w:rsidRPr="0091679E" w:rsidRDefault="007B1E5F" w:rsidP="007B1E5F">
            <w:pPr>
              <w:pStyle w:val="aff4"/>
              <w:spacing w:line="252" w:lineRule="auto"/>
              <w:rPr>
                <w:rFonts w:ascii="Times New Roman" w:hAnsi="Times New Roman" w:cs="Times New Roman"/>
                <w:sz w:val="24"/>
                <w:szCs w:val="24"/>
              </w:rPr>
            </w:pPr>
          </w:p>
          <w:p w14:paraId="7800B4E6"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Протокол № 1</w:t>
            </w:r>
          </w:p>
          <w:p w14:paraId="4E28E619"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от «</w:t>
            </w:r>
            <w:proofErr w:type="gramStart"/>
            <w:r w:rsidRPr="0091679E">
              <w:rPr>
                <w:rFonts w:ascii="Times New Roman" w:hAnsi="Times New Roman" w:cs="Times New Roman"/>
                <w:sz w:val="24"/>
                <w:szCs w:val="24"/>
              </w:rPr>
              <w:t>28 »</w:t>
            </w:r>
            <w:proofErr w:type="gramEnd"/>
            <w:r w:rsidRPr="0091679E">
              <w:rPr>
                <w:rFonts w:ascii="Times New Roman" w:hAnsi="Times New Roman" w:cs="Times New Roman"/>
                <w:sz w:val="24"/>
                <w:szCs w:val="24"/>
              </w:rPr>
              <w:t xml:space="preserve"> 08.2025г.</w:t>
            </w:r>
          </w:p>
          <w:p w14:paraId="12102161"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tc>
        <w:tc>
          <w:tcPr>
            <w:tcW w:w="3600" w:type="dxa"/>
          </w:tcPr>
          <w:p w14:paraId="0FDD46FB" w14:textId="77777777" w:rsidR="007B1E5F" w:rsidRPr="0091679E" w:rsidRDefault="007B1E5F" w:rsidP="007B1E5F">
            <w:pPr>
              <w:pStyle w:val="aff4"/>
              <w:snapToGrid w:val="0"/>
              <w:spacing w:line="252" w:lineRule="auto"/>
              <w:ind w:firstLine="708"/>
              <w:jc w:val="center"/>
              <w:rPr>
                <w:rFonts w:ascii="Times New Roman" w:hAnsi="Times New Roman" w:cs="Times New Roman"/>
                <w:sz w:val="24"/>
                <w:szCs w:val="24"/>
              </w:rPr>
            </w:pPr>
          </w:p>
          <w:p w14:paraId="36F8BC43"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w:t>
            </w:r>
            <w:proofErr w:type="gramStart"/>
            <w:r w:rsidRPr="0091679E">
              <w:rPr>
                <w:rFonts w:ascii="Times New Roman" w:hAnsi="Times New Roman" w:cs="Times New Roman"/>
                <w:sz w:val="24"/>
                <w:szCs w:val="24"/>
              </w:rPr>
              <w:t xml:space="preserve">СОГЛАСОВАНО»   </w:t>
            </w:r>
            <w:proofErr w:type="gramEnd"/>
            <w:r w:rsidRPr="0091679E">
              <w:rPr>
                <w:rFonts w:ascii="Times New Roman" w:hAnsi="Times New Roman" w:cs="Times New Roman"/>
                <w:sz w:val="24"/>
                <w:szCs w:val="24"/>
              </w:rPr>
              <w:t xml:space="preserve">             Заместитель директора по УВР</w:t>
            </w:r>
          </w:p>
          <w:p w14:paraId="7F5B2F34" w14:textId="77777777" w:rsidR="007B1E5F" w:rsidRPr="0091679E" w:rsidRDefault="007B1E5F" w:rsidP="007B1E5F">
            <w:pPr>
              <w:pStyle w:val="aff4"/>
              <w:spacing w:line="252" w:lineRule="auto"/>
              <w:rPr>
                <w:rFonts w:ascii="Times New Roman" w:hAnsi="Times New Roman" w:cs="Times New Roman"/>
                <w:sz w:val="24"/>
                <w:szCs w:val="24"/>
              </w:rPr>
            </w:pPr>
          </w:p>
          <w:p w14:paraId="682EC810"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_______/ </w:t>
            </w:r>
            <w:r>
              <w:rPr>
                <w:rFonts w:ascii="Times New Roman" w:hAnsi="Times New Roman" w:cs="Times New Roman"/>
                <w:sz w:val="24"/>
                <w:szCs w:val="24"/>
              </w:rPr>
              <w:t>Кириллова А.С.</w:t>
            </w:r>
            <w:r w:rsidRPr="0091679E">
              <w:rPr>
                <w:rFonts w:ascii="Times New Roman" w:hAnsi="Times New Roman" w:cs="Times New Roman"/>
                <w:sz w:val="24"/>
                <w:szCs w:val="24"/>
              </w:rPr>
              <w:t>/</w:t>
            </w:r>
          </w:p>
          <w:p w14:paraId="65BDF67C"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p w14:paraId="43A5E9BC"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p w14:paraId="4F04A058" w14:textId="77777777" w:rsidR="007B1E5F" w:rsidRPr="0091679E" w:rsidRDefault="007B1E5F" w:rsidP="007B1E5F">
            <w:pPr>
              <w:pStyle w:val="aff4"/>
              <w:spacing w:line="252" w:lineRule="auto"/>
              <w:rPr>
                <w:rFonts w:ascii="Times New Roman" w:hAnsi="Times New Roman" w:cs="Times New Roman"/>
                <w:sz w:val="24"/>
                <w:szCs w:val="24"/>
              </w:rPr>
            </w:pPr>
            <w:proofErr w:type="gramStart"/>
            <w:r w:rsidRPr="0091679E">
              <w:rPr>
                <w:rFonts w:ascii="Times New Roman" w:hAnsi="Times New Roman" w:cs="Times New Roman"/>
                <w:sz w:val="24"/>
                <w:szCs w:val="24"/>
              </w:rPr>
              <w:t>« 28</w:t>
            </w:r>
            <w:proofErr w:type="gramEnd"/>
            <w:r w:rsidRPr="0091679E">
              <w:rPr>
                <w:rFonts w:ascii="Times New Roman" w:hAnsi="Times New Roman" w:cs="Times New Roman"/>
                <w:sz w:val="24"/>
                <w:szCs w:val="24"/>
              </w:rPr>
              <w:t xml:space="preserve"> » августа 2025г.</w:t>
            </w:r>
          </w:p>
          <w:p w14:paraId="7F884202"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tc>
        <w:tc>
          <w:tcPr>
            <w:tcW w:w="3782" w:type="dxa"/>
          </w:tcPr>
          <w:p w14:paraId="2959321A" w14:textId="77777777" w:rsidR="007B1E5F" w:rsidRPr="0091679E" w:rsidRDefault="007B1E5F" w:rsidP="007B1E5F">
            <w:pPr>
              <w:pStyle w:val="aff4"/>
              <w:snapToGrid w:val="0"/>
              <w:spacing w:line="252" w:lineRule="auto"/>
              <w:ind w:firstLine="708"/>
              <w:jc w:val="center"/>
              <w:rPr>
                <w:rFonts w:ascii="Times New Roman" w:hAnsi="Times New Roman" w:cs="Times New Roman"/>
                <w:sz w:val="24"/>
                <w:szCs w:val="24"/>
              </w:rPr>
            </w:pPr>
          </w:p>
          <w:p w14:paraId="5DE3CE29"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«УТВЕРЖДАЮ»</w:t>
            </w:r>
          </w:p>
          <w:p w14:paraId="0768D603"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Директор МБОУ СОШ №11</w:t>
            </w:r>
          </w:p>
          <w:p w14:paraId="5BE6DFC5" w14:textId="77777777" w:rsidR="007B1E5F" w:rsidRPr="0091679E" w:rsidRDefault="007B1E5F" w:rsidP="007B1E5F">
            <w:pPr>
              <w:pStyle w:val="aff4"/>
              <w:spacing w:line="252" w:lineRule="auto"/>
              <w:rPr>
                <w:rFonts w:ascii="Times New Roman" w:hAnsi="Times New Roman" w:cs="Times New Roman"/>
                <w:sz w:val="24"/>
                <w:szCs w:val="24"/>
              </w:rPr>
            </w:pPr>
          </w:p>
          <w:p w14:paraId="432368A0" w14:textId="77777777" w:rsidR="007B1E5F" w:rsidRPr="0091679E" w:rsidRDefault="007B1E5F" w:rsidP="007B1E5F">
            <w:pPr>
              <w:pStyle w:val="aff4"/>
              <w:spacing w:line="252" w:lineRule="auto"/>
              <w:rPr>
                <w:rFonts w:ascii="Times New Roman" w:hAnsi="Times New Roman" w:cs="Times New Roman"/>
                <w:sz w:val="24"/>
                <w:szCs w:val="24"/>
              </w:rPr>
            </w:pPr>
            <w:r w:rsidRPr="0091679E">
              <w:rPr>
                <w:rFonts w:ascii="Times New Roman" w:hAnsi="Times New Roman" w:cs="Times New Roman"/>
                <w:sz w:val="24"/>
                <w:szCs w:val="24"/>
              </w:rPr>
              <w:t xml:space="preserve">       ______     /Пирогова И.В./</w:t>
            </w:r>
          </w:p>
          <w:p w14:paraId="407196B8"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p w14:paraId="60AFED74"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p w14:paraId="58356876"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r w:rsidRPr="0091679E">
              <w:rPr>
                <w:rFonts w:ascii="Times New Roman" w:hAnsi="Times New Roman" w:cs="Times New Roman"/>
                <w:sz w:val="24"/>
                <w:szCs w:val="24"/>
              </w:rPr>
              <w:t>Приказ № 239</w:t>
            </w:r>
          </w:p>
          <w:p w14:paraId="13F5513C"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r w:rsidRPr="0091679E">
              <w:rPr>
                <w:rFonts w:ascii="Times New Roman" w:hAnsi="Times New Roman" w:cs="Times New Roman"/>
                <w:sz w:val="24"/>
                <w:szCs w:val="24"/>
              </w:rPr>
              <w:t>от «29» августа 2025г.</w:t>
            </w:r>
          </w:p>
          <w:p w14:paraId="453A2085" w14:textId="77777777" w:rsidR="007B1E5F" w:rsidRPr="0091679E" w:rsidRDefault="007B1E5F" w:rsidP="007B1E5F">
            <w:pPr>
              <w:pStyle w:val="aff4"/>
              <w:spacing w:line="252" w:lineRule="auto"/>
              <w:ind w:firstLine="708"/>
              <w:jc w:val="center"/>
              <w:rPr>
                <w:rFonts w:ascii="Times New Roman" w:hAnsi="Times New Roman" w:cs="Times New Roman"/>
                <w:sz w:val="24"/>
                <w:szCs w:val="24"/>
              </w:rPr>
            </w:pPr>
          </w:p>
        </w:tc>
      </w:tr>
    </w:tbl>
    <w:p w14:paraId="794A688D" w14:textId="77777777" w:rsidR="007B1E5F" w:rsidRPr="0091679E" w:rsidRDefault="007B1E5F" w:rsidP="007B1E5F">
      <w:pPr>
        <w:rPr>
          <w:rFonts w:cs="Times New Roman"/>
          <w:sz w:val="24"/>
          <w:szCs w:val="24"/>
        </w:rPr>
      </w:pPr>
    </w:p>
    <w:p w14:paraId="3699E90D" w14:textId="77777777" w:rsidR="007B1E5F" w:rsidRPr="0091679E" w:rsidRDefault="007B1E5F" w:rsidP="007B1E5F">
      <w:pPr>
        <w:rPr>
          <w:rFonts w:cs="Times New Roman"/>
          <w:sz w:val="24"/>
          <w:szCs w:val="24"/>
        </w:rPr>
      </w:pPr>
    </w:p>
    <w:p w14:paraId="498E6D11" w14:textId="77777777" w:rsidR="007B1E5F" w:rsidRPr="0091679E" w:rsidRDefault="007B1E5F" w:rsidP="007B1E5F">
      <w:pPr>
        <w:rPr>
          <w:rFonts w:cs="Times New Roman"/>
          <w:sz w:val="24"/>
          <w:szCs w:val="24"/>
        </w:rPr>
      </w:pPr>
    </w:p>
    <w:p w14:paraId="77FAFABE" w14:textId="77777777" w:rsidR="007B1E5F" w:rsidRPr="0091679E" w:rsidRDefault="007B1E5F" w:rsidP="007B1E5F">
      <w:pPr>
        <w:rPr>
          <w:rFonts w:cs="Times New Roman"/>
          <w:sz w:val="24"/>
          <w:szCs w:val="24"/>
        </w:rPr>
      </w:pPr>
    </w:p>
    <w:p w14:paraId="7272357E" w14:textId="77777777" w:rsidR="007B1E5F" w:rsidRPr="0091679E" w:rsidRDefault="007B1E5F" w:rsidP="007B1E5F">
      <w:pPr>
        <w:rPr>
          <w:rFonts w:cs="Times New Roman"/>
          <w:sz w:val="24"/>
          <w:szCs w:val="24"/>
        </w:rPr>
      </w:pPr>
    </w:p>
    <w:p w14:paraId="227B2753" w14:textId="77777777" w:rsidR="007B1E5F" w:rsidRPr="0091679E" w:rsidRDefault="007B1E5F" w:rsidP="007B1E5F">
      <w:pPr>
        <w:rPr>
          <w:rFonts w:cs="Times New Roman"/>
          <w:sz w:val="24"/>
          <w:szCs w:val="24"/>
        </w:rPr>
      </w:pPr>
    </w:p>
    <w:p w14:paraId="69A05B10" w14:textId="77777777" w:rsidR="007B1E5F" w:rsidRPr="007B1E5F" w:rsidRDefault="007B1E5F" w:rsidP="007B1E5F">
      <w:pPr>
        <w:pStyle w:val="aff4"/>
        <w:ind w:firstLine="708"/>
        <w:jc w:val="center"/>
        <w:rPr>
          <w:rStyle w:val="c2c5"/>
          <w:rFonts w:ascii="Times New Roman" w:hAnsi="Times New Roman" w:cs="Times New Roman"/>
          <w:b/>
          <w:sz w:val="32"/>
          <w:szCs w:val="32"/>
        </w:rPr>
      </w:pPr>
      <w:r w:rsidRPr="007B1E5F">
        <w:rPr>
          <w:rStyle w:val="c2c5"/>
          <w:rFonts w:ascii="Times New Roman" w:hAnsi="Times New Roman" w:cs="Times New Roman"/>
          <w:sz w:val="32"/>
          <w:szCs w:val="32"/>
        </w:rPr>
        <w:t>Адаптированная рабочая программа</w:t>
      </w:r>
    </w:p>
    <w:p w14:paraId="4A0EA670" w14:textId="77777777" w:rsidR="007B1E5F" w:rsidRDefault="007B1E5F" w:rsidP="007B1E5F">
      <w:pPr>
        <w:pStyle w:val="aff4"/>
        <w:ind w:firstLine="708"/>
        <w:jc w:val="center"/>
        <w:rPr>
          <w:rFonts w:ascii="Times New Roman" w:hAnsi="Times New Roman" w:cs="Times New Roman"/>
          <w:b/>
          <w:bCs/>
          <w:sz w:val="32"/>
          <w:szCs w:val="32"/>
        </w:rPr>
      </w:pPr>
      <w:r w:rsidRPr="007B1E5F">
        <w:rPr>
          <w:rStyle w:val="c2c5"/>
          <w:rFonts w:ascii="Times New Roman" w:hAnsi="Times New Roman" w:cs="Times New Roman"/>
          <w:sz w:val="32"/>
          <w:szCs w:val="32"/>
        </w:rPr>
        <w:t xml:space="preserve"> учебного предмета</w:t>
      </w:r>
      <w:r w:rsidRPr="007B1E5F">
        <w:rPr>
          <w:rFonts w:ascii="Times New Roman" w:hAnsi="Times New Roman" w:cs="Times New Roman"/>
          <w:b/>
          <w:bCs/>
          <w:sz w:val="32"/>
          <w:szCs w:val="32"/>
        </w:rPr>
        <w:t xml:space="preserve"> </w:t>
      </w:r>
    </w:p>
    <w:p w14:paraId="47D272B1" w14:textId="270634D5" w:rsidR="007B1E5F" w:rsidRPr="007B1E5F" w:rsidRDefault="007B1E5F" w:rsidP="007B1E5F">
      <w:pPr>
        <w:pStyle w:val="aff4"/>
        <w:ind w:firstLine="708"/>
        <w:jc w:val="center"/>
        <w:rPr>
          <w:rFonts w:ascii="Times New Roman" w:hAnsi="Times New Roman" w:cs="Times New Roman"/>
          <w:sz w:val="32"/>
          <w:szCs w:val="32"/>
        </w:rPr>
      </w:pPr>
      <w:r w:rsidRPr="007B1E5F">
        <w:rPr>
          <w:rFonts w:ascii="Times New Roman" w:hAnsi="Times New Roman" w:cs="Times New Roman"/>
          <w:b/>
          <w:bCs/>
          <w:sz w:val="32"/>
          <w:szCs w:val="32"/>
        </w:rPr>
        <w:t>«</w:t>
      </w:r>
      <w:r>
        <w:rPr>
          <w:rFonts w:ascii="Times New Roman" w:hAnsi="Times New Roman" w:cs="Times New Roman"/>
          <w:b/>
          <w:bCs/>
          <w:sz w:val="32"/>
          <w:szCs w:val="32"/>
        </w:rPr>
        <w:t>География</w:t>
      </w:r>
      <w:r w:rsidRPr="007B1E5F">
        <w:rPr>
          <w:rFonts w:ascii="Times New Roman" w:hAnsi="Times New Roman" w:cs="Times New Roman"/>
          <w:b/>
          <w:bCs/>
          <w:sz w:val="32"/>
          <w:szCs w:val="32"/>
        </w:rPr>
        <w:t>»</w:t>
      </w:r>
    </w:p>
    <w:p w14:paraId="6F86D022" w14:textId="77777777" w:rsidR="007B1E5F" w:rsidRPr="007B1E5F" w:rsidRDefault="007B1E5F" w:rsidP="007B1E5F">
      <w:pPr>
        <w:pStyle w:val="aff4"/>
        <w:ind w:firstLine="708"/>
        <w:jc w:val="center"/>
        <w:rPr>
          <w:rFonts w:ascii="Times New Roman" w:hAnsi="Times New Roman" w:cs="Times New Roman"/>
          <w:sz w:val="32"/>
          <w:szCs w:val="32"/>
        </w:rPr>
      </w:pPr>
      <w:r w:rsidRPr="007B1E5F">
        <w:rPr>
          <w:rFonts w:ascii="Times New Roman" w:hAnsi="Times New Roman" w:cs="Times New Roman"/>
          <w:sz w:val="32"/>
          <w:szCs w:val="32"/>
        </w:rPr>
        <w:t>основного общего образования</w:t>
      </w:r>
    </w:p>
    <w:p w14:paraId="21EB8E68" w14:textId="77777777" w:rsidR="007B1E5F" w:rsidRPr="007B1E5F" w:rsidRDefault="007B1E5F" w:rsidP="007B1E5F">
      <w:pPr>
        <w:pStyle w:val="af5"/>
        <w:tabs>
          <w:tab w:val="left" w:pos="851"/>
        </w:tabs>
        <w:spacing w:before="1" w:line="290" w:lineRule="auto"/>
        <w:ind w:right="-1" w:firstLine="851"/>
        <w:jc w:val="center"/>
        <w:rPr>
          <w:sz w:val="32"/>
          <w:szCs w:val="32"/>
        </w:rPr>
      </w:pPr>
      <w:r w:rsidRPr="007B1E5F">
        <w:rPr>
          <w:sz w:val="32"/>
          <w:szCs w:val="32"/>
        </w:rPr>
        <w:t xml:space="preserve">для обучающихся с ЗПР (вариант 7)  </w:t>
      </w:r>
    </w:p>
    <w:p w14:paraId="64C2EE8A" w14:textId="77777777" w:rsidR="007B1E5F" w:rsidRDefault="007B1E5F" w:rsidP="007B1E5F">
      <w:pPr>
        <w:pStyle w:val="af5"/>
        <w:spacing w:before="1" w:line="290" w:lineRule="auto"/>
        <w:ind w:right="3054"/>
        <w:jc w:val="center"/>
      </w:pPr>
    </w:p>
    <w:p w14:paraId="25461E45" w14:textId="44175F43" w:rsidR="007B1E5F" w:rsidRDefault="00C22DE1" w:rsidP="007B1E5F">
      <w:pPr>
        <w:pStyle w:val="af5"/>
        <w:spacing w:before="1" w:line="290" w:lineRule="auto"/>
        <w:ind w:right="3054"/>
      </w:pPr>
      <w:r>
        <w:rPr>
          <w:noProof/>
        </w:rPr>
        <w:drawing>
          <wp:anchor distT="0" distB="0" distL="114300" distR="114300" simplePos="0" relativeHeight="251658240" behindDoc="1" locked="0" layoutInCell="1" allowOverlap="1" wp14:anchorId="24319E1E" wp14:editId="001C9C16">
            <wp:simplePos x="0" y="0"/>
            <wp:positionH relativeFrom="column">
              <wp:posOffset>965835</wp:posOffset>
            </wp:positionH>
            <wp:positionV relativeFrom="paragraph">
              <wp:posOffset>15240</wp:posOffset>
            </wp:positionV>
            <wp:extent cx="4650105" cy="11430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0105" cy="1143000"/>
                    </a:xfrm>
                    <a:prstGeom prst="rect">
                      <a:avLst/>
                    </a:prstGeom>
                  </pic:spPr>
                </pic:pic>
              </a:graphicData>
            </a:graphic>
            <wp14:sizeRelH relativeFrom="page">
              <wp14:pctWidth>0</wp14:pctWidth>
            </wp14:sizeRelH>
            <wp14:sizeRelV relativeFrom="page">
              <wp14:pctHeight>0</wp14:pctHeight>
            </wp14:sizeRelV>
          </wp:anchor>
        </w:drawing>
      </w:r>
    </w:p>
    <w:p w14:paraId="0E03F365" w14:textId="77777777" w:rsidR="007B1E5F" w:rsidRDefault="007B1E5F" w:rsidP="007B1E5F">
      <w:pPr>
        <w:pStyle w:val="aff4"/>
        <w:rPr>
          <w:rFonts w:ascii="Times New Roman" w:hAnsi="Times New Roman" w:cs="Times New Roman"/>
          <w:sz w:val="24"/>
          <w:szCs w:val="24"/>
        </w:rPr>
      </w:pPr>
    </w:p>
    <w:p w14:paraId="489D1141" w14:textId="5F8D7321" w:rsidR="007B1E5F" w:rsidRDefault="007B1E5F" w:rsidP="007B1E5F">
      <w:pPr>
        <w:pStyle w:val="aff4"/>
        <w:rPr>
          <w:rFonts w:ascii="Times New Roman" w:hAnsi="Times New Roman" w:cs="Times New Roman"/>
          <w:sz w:val="24"/>
          <w:szCs w:val="24"/>
        </w:rPr>
      </w:pPr>
    </w:p>
    <w:p w14:paraId="4CABC0DB" w14:textId="72C015B2" w:rsidR="007B1E5F" w:rsidRDefault="007B1E5F" w:rsidP="007B1E5F">
      <w:pPr>
        <w:pStyle w:val="aff4"/>
        <w:rPr>
          <w:rFonts w:ascii="Times New Roman" w:hAnsi="Times New Roman" w:cs="Times New Roman"/>
          <w:sz w:val="24"/>
          <w:szCs w:val="24"/>
        </w:rPr>
      </w:pPr>
    </w:p>
    <w:p w14:paraId="74126E04" w14:textId="03B7FAA6" w:rsidR="007B1E5F" w:rsidRDefault="007B1E5F" w:rsidP="007B1E5F">
      <w:pPr>
        <w:pStyle w:val="aff4"/>
        <w:rPr>
          <w:rFonts w:ascii="Times New Roman" w:hAnsi="Times New Roman" w:cs="Times New Roman"/>
          <w:sz w:val="24"/>
          <w:szCs w:val="24"/>
        </w:rPr>
      </w:pPr>
    </w:p>
    <w:p w14:paraId="02139534" w14:textId="77777777" w:rsidR="007B1E5F" w:rsidRDefault="007B1E5F" w:rsidP="007B1E5F">
      <w:pPr>
        <w:pStyle w:val="aff4"/>
        <w:rPr>
          <w:rFonts w:ascii="Times New Roman" w:hAnsi="Times New Roman" w:cs="Times New Roman"/>
          <w:sz w:val="24"/>
          <w:szCs w:val="24"/>
        </w:rPr>
      </w:pPr>
    </w:p>
    <w:p w14:paraId="444FA835" w14:textId="77777777" w:rsidR="007B1E5F" w:rsidRDefault="007B1E5F" w:rsidP="007B1E5F">
      <w:pPr>
        <w:pStyle w:val="aff4"/>
        <w:rPr>
          <w:rFonts w:ascii="Times New Roman" w:hAnsi="Times New Roman" w:cs="Times New Roman"/>
          <w:sz w:val="24"/>
          <w:szCs w:val="24"/>
        </w:rPr>
      </w:pPr>
    </w:p>
    <w:p w14:paraId="3EF4DB90" w14:textId="77777777" w:rsidR="007B1E5F" w:rsidRDefault="007B1E5F" w:rsidP="007B1E5F">
      <w:pPr>
        <w:pStyle w:val="aff4"/>
        <w:rPr>
          <w:rFonts w:ascii="Times New Roman" w:hAnsi="Times New Roman" w:cs="Times New Roman"/>
          <w:sz w:val="24"/>
          <w:szCs w:val="24"/>
        </w:rPr>
      </w:pPr>
    </w:p>
    <w:p w14:paraId="5297F9C7" w14:textId="77777777" w:rsidR="007B1E5F" w:rsidRDefault="007B1E5F" w:rsidP="007B1E5F">
      <w:pPr>
        <w:pStyle w:val="aff4"/>
        <w:rPr>
          <w:rFonts w:ascii="Times New Roman" w:hAnsi="Times New Roman" w:cs="Times New Roman"/>
          <w:sz w:val="24"/>
          <w:szCs w:val="24"/>
        </w:rPr>
      </w:pPr>
      <w:bookmarkStart w:id="0" w:name="_GoBack"/>
      <w:bookmarkEnd w:id="0"/>
    </w:p>
    <w:p w14:paraId="2B5638A9" w14:textId="77777777" w:rsidR="007B1E5F" w:rsidRDefault="007B1E5F" w:rsidP="007B1E5F">
      <w:pPr>
        <w:pStyle w:val="aff4"/>
        <w:rPr>
          <w:rFonts w:ascii="Times New Roman" w:hAnsi="Times New Roman" w:cs="Times New Roman"/>
          <w:sz w:val="24"/>
          <w:szCs w:val="24"/>
        </w:rPr>
      </w:pPr>
    </w:p>
    <w:p w14:paraId="25C87E6B" w14:textId="77777777" w:rsidR="007B1E5F" w:rsidRDefault="007B1E5F" w:rsidP="007B1E5F">
      <w:pPr>
        <w:pStyle w:val="aff4"/>
        <w:rPr>
          <w:rFonts w:ascii="Times New Roman" w:hAnsi="Times New Roman" w:cs="Times New Roman"/>
          <w:sz w:val="24"/>
          <w:szCs w:val="24"/>
        </w:rPr>
      </w:pPr>
    </w:p>
    <w:p w14:paraId="17A68C3D" w14:textId="77777777" w:rsidR="007B1E5F" w:rsidRDefault="007B1E5F" w:rsidP="007B1E5F">
      <w:pPr>
        <w:pStyle w:val="aff4"/>
        <w:rPr>
          <w:rFonts w:ascii="Times New Roman" w:hAnsi="Times New Roman" w:cs="Times New Roman"/>
          <w:sz w:val="24"/>
          <w:szCs w:val="24"/>
        </w:rPr>
      </w:pPr>
    </w:p>
    <w:p w14:paraId="501824D2" w14:textId="0B5094FF" w:rsidR="007B1E5F" w:rsidRPr="0091679E" w:rsidRDefault="007B1E5F" w:rsidP="007B1E5F">
      <w:pPr>
        <w:pStyle w:val="aff4"/>
        <w:ind w:firstLine="708"/>
        <w:jc w:val="center"/>
        <w:rPr>
          <w:rFonts w:ascii="Times New Roman" w:hAnsi="Times New Roman" w:cs="Times New Roman"/>
          <w:sz w:val="24"/>
          <w:szCs w:val="24"/>
        </w:rPr>
      </w:pPr>
      <w:r>
        <w:rPr>
          <w:rFonts w:ascii="Times New Roman" w:hAnsi="Times New Roman" w:cs="Times New Roman"/>
          <w:sz w:val="24"/>
          <w:szCs w:val="24"/>
        </w:rPr>
        <w:t>Орел 2025 г</w:t>
      </w:r>
    </w:p>
    <w:p w14:paraId="2F823352" w14:textId="77777777" w:rsidR="007B1E5F" w:rsidRPr="00946A07" w:rsidRDefault="007B1E5F" w:rsidP="007B1E5F">
      <w:pPr>
        <w:tabs>
          <w:tab w:val="left" w:pos="993"/>
        </w:tabs>
        <w:spacing w:after="0" w:line="240" w:lineRule="auto"/>
        <w:ind w:firstLine="709"/>
        <w:jc w:val="both"/>
        <w:rPr>
          <w:rFonts w:cs="Times New Roman"/>
          <w:color w:val="000000"/>
          <w:sz w:val="24"/>
          <w:szCs w:val="24"/>
        </w:rPr>
      </w:pPr>
      <w:r w:rsidRPr="007F5FEF">
        <w:rPr>
          <w:rFonts w:eastAsia="Calibri" w:cs="Times New Roman"/>
          <w:b/>
          <w:sz w:val="24"/>
          <w:szCs w:val="24"/>
        </w:rPr>
        <w:lastRenderedPageBreak/>
        <w:t>СВЯЗЬ С РАБОЧЕЙ ПРОГРАММОЙ ВОСПИТАНИЯ ШКОЛЫ</w:t>
      </w:r>
    </w:p>
    <w:p w14:paraId="30F7AA2E" w14:textId="6FC0FD26"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xml:space="preserve">Реализация воспитательного потенциала уроков </w:t>
      </w:r>
      <w:r w:rsidR="00705843">
        <w:rPr>
          <w:rFonts w:eastAsia="Calibri" w:cs="Times New Roman"/>
          <w:sz w:val="24"/>
          <w:szCs w:val="24"/>
        </w:rPr>
        <w:t>географии</w:t>
      </w:r>
      <w:r w:rsidRPr="007F5FEF">
        <w:rPr>
          <w:rFonts w:eastAsia="Calibri" w:cs="Times New Roman"/>
          <w:sz w:val="24"/>
          <w:szCs w:val="24"/>
        </w:rPr>
        <w:t xml:space="preserve"> (урочной деятельности, аудиторных занятий в рамках максимально допустимой учебной нагрузки) предусматривает:</w:t>
      </w:r>
    </w:p>
    <w:p w14:paraId="284874F0"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14:paraId="7EBAE6F0"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включение в содержание уроков целевых ориентиров результатов воспитания, их учет в определении воспитательных задач уроков, занятий;</w:t>
      </w:r>
    </w:p>
    <w:p w14:paraId="633A7787"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14:paraId="55085713"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14:paraId="3C01565C"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14:paraId="1A5AD4D3"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14:paraId="29A36E7B"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14:paraId="7DD237A0" w14:textId="77777777" w:rsidR="007B1E5F" w:rsidRPr="007F5FEF" w:rsidRDefault="007B1E5F" w:rsidP="007B1E5F">
      <w:pPr>
        <w:spacing w:after="0" w:line="240" w:lineRule="auto"/>
        <w:ind w:firstLine="709"/>
        <w:jc w:val="both"/>
        <w:rPr>
          <w:rFonts w:eastAsia="Calibri" w:cs="Times New Roman"/>
          <w:sz w:val="24"/>
          <w:szCs w:val="24"/>
        </w:rPr>
      </w:pPr>
      <w:r w:rsidRPr="007F5FEF">
        <w:rPr>
          <w:rFonts w:eastAsia="Calibri" w:cs="Times New Roman"/>
          <w:sz w:val="24"/>
          <w:szCs w:val="24"/>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14:paraId="595377FD" w14:textId="0D7193DE" w:rsidR="007B1E5F" w:rsidRPr="00705843" w:rsidRDefault="007B1E5F" w:rsidP="00705843">
      <w:pPr>
        <w:spacing w:after="0" w:line="240" w:lineRule="auto"/>
        <w:ind w:firstLine="709"/>
        <w:jc w:val="both"/>
        <w:rPr>
          <w:rFonts w:eastAsia="Calibri" w:cs="Times New Roman"/>
          <w:sz w:val="24"/>
          <w:szCs w:val="24"/>
        </w:rPr>
      </w:pPr>
      <w:r w:rsidRPr="007F5FEF">
        <w:rPr>
          <w:rFonts w:eastAsia="Calibri" w:cs="Times New Roman"/>
          <w:sz w:val="24"/>
          <w:szCs w:val="24"/>
        </w:rPr>
        <w:t>Результаты единства учебной и воспитательной деятельности отражены в разделе рабочей программы «Личностные результаты</w:t>
      </w:r>
      <w:r w:rsidR="00705843">
        <w:rPr>
          <w:rFonts w:eastAsia="Calibri" w:cs="Times New Roman"/>
          <w:sz w:val="24"/>
          <w:szCs w:val="24"/>
        </w:rPr>
        <w:t>»</w:t>
      </w:r>
      <w:r w:rsidRPr="007F5FEF">
        <w:rPr>
          <w:rFonts w:eastAsia="Calibri" w:cs="Times New Roman"/>
          <w:sz w:val="24"/>
          <w:szCs w:val="24"/>
        </w:rPr>
        <w:t xml:space="preserve"> изучения учебного предмета «</w:t>
      </w:r>
      <w:r w:rsidR="00705843">
        <w:rPr>
          <w:rFonts w:eastAsia="Calibri" w:cs="Times New Roman"/>
          <w:sz w:val="24"/>
          <w:szCs w:val="24"/>
        </w:rPr>
        <w:t>География</w:t>
      </w:r>
      <w:r w:rsidRPr="007F5FEF">
        <w:rPr>
          <w:rFonts w:eastAsia="Calibri" w:cs="Times New Roman"/>
          <w:sz w:val="24"/>
          <w:szCs w:val="24"/>
        </w:rPr>
        <w:t>» на уровне</w:t>
      </w:r>
      <w:bookmarkStart w:id="1" w:name="_Toc95746703"/>
      <w:bookmarkStart w:id="2" w:name="_Toc101118780"/>
      <w:bookmarkStart w:id="3" w:name="_Toc153876123"/>
      <w:r w:rsidR="00705843">
        <w:rPr>
          <w:rFonts w:eastAsia="Calibri" w:cs="Times New Roman"/>
          <w:sz w:val="24"/>
          <w:szCs w:val="24"/>
        </w:rPr>
        <w:t xml:space="preserve"> основного общего образования».</w:t>
      </w:r>
    </w:p>
    <w:p w14:paraId="4A0804A7" w14:textId="300F62F1" w:rsidR="00937CC1" w:rsidRDefault="00157D2E">
      <w:pPr>
        <w:pStyle w:val="1"/>
      </w:pPr>
      <w:r>
        <w:t>С</w:t>
      </w:r>
      <w:r w:rsidR="00F04D45">
        <w:t>ОДЕРЖАНИЕ УЧЕБНОГО ПРЕДМЕТА «ГЕОГРАФИЯ»</w:t>
      </w:r>
      <w:bookmarkEnd w:id="1"/>
      <w:bookmarkEnd w:id="2"/>
      <w:bookmarkEnd w:id="3"/>
    </w:p>
    <w:p w14:paraId="30A750B0" w14:textId="77777777" w:rsidR="00937CC1" w:rsidRDefault="00F04D45">
      <w:pPr>
        <w:pStyle w:val="3"/>
        <w:ind w:firstLineChars="50" w:firstLine="140"/>
        <w:rPr>
          <w:rFonts w:cs="Times New Roman"/>
          <w:bCs/>
          <w:szCs w:val="28"/>
        </w:rPr>
      </w:pPr>
      <w:bookmarkStart w:id="4" w:name="_Toc101118781"/>
      <w:bookmarkStart w:id="5" w:name="_Toc95746704"/>
      <w:bookmarkStart w:id="6" w:name="_Toc153876124"/>
      <w:r>
        <w:rPr>
          <w:b w:val="0"/>
        </w:rPr>
        <w:t xml:space="preserve">Содержание обучения в 5 </w:t>
      </w:r>
      <w:bookmarkEnd w:id="4"/>
      <w:bookmarkEnd w:id="5"/>
      <w:r>
        <w:rPr>
          <w:b w:val="0"/>
        </w:rPr>
        <w:t>классе</w:t>
      </w:r>
      <w:bookmarkEnd w:id="6"/>
    </w:p>
    <w:p w14:paraId="1DCF377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bCs/>
          <w:caps/>
          <w:position w:val="6"/>
          <w:szCs w:val="28"/>
        </w:rPr>
        <w:t>Раздел 1. Географическое изучение Земли</w:t>
      </w:r>
    </w:p>
    <w:p w14:paraId="3190C8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Введение. География – наука о планете Земля</w:t>
      </w:r>
    </w:p>
    <w:p w14:paraId="1A6977C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Что изучает география? Географические объекты, процессы и явления. Как география изучает объекты, процессы и явления.</w:t>
      </w:r>
      <w:r>
        <w:rPr>
          <w:rFonts w:cs="Times New Roman"/>
          <w:i/>
          <w:szCs w:val="28"/>
        </w:rPr>
        <w:t xml:space="preserve"> *</w:t>
      </w:r>
      <w:r>
        <w:rPr>
          <w:rFonts w:cs="Times New Roman"/>
          <w:szCs w:val="28"/>
        </w:rPr>
        <w:t>Географические методы изучения объектов и явлений</w:t>
      </w:r>
      <w:r>
        <w:rPr>
          <w:rFonts w:cs="Times New Roman"/>
          <w:szCs w:val="28"/>
          <w:vertAlign w:val="superscript"/>
        </w:rPr>
        <w:footnoteReference w:id="1"/>
      </w:r>
      <w:r>
        <w:rPr>
          <w:rFonts w:cs="Times New Roman"/>
          <w:szCs w:val="28"/>
        </w:rPr>
        <w:t>. Древо географических наук</w:t>
      </w:r>
      <w:r>
        <w:rPr>
          <w:rFonts w:cs="Times New Roman"/>
          <w:i/>
          <w:szCs w:val="28"/>
        </w:rPr>
        <w:t>*.</w:t>
      </w:r>
      <w:r>
        <w:rPr>
          <w:rFonts w:cs="Times New Roman"/>
          <w:szCs w:val="28"/>
        </w:rPr>
        <w:t xml:space="preserve"> </w:t>
      </w:r>
    </w:p>
    <w:p w14:paraId="5B25B30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i/>
          <w:position w:val="6"/>
          <w:szCs w:val="28"/>
        </w:rPr>
      </w:pPr>
      <w:r>
        <w:rPr>
          <w:rFonts w:cs="Times New Roman"/>
          <w:b/>
          <w:bCs/>
          <w:i/>
          <w:position w:val="6"/>
          <w:szCs w:val="28"/>
        </w:rPr>
        <w:t>*</w:t>
      </w:r>
      <w:r>
        <w:rPr>
          <w:rFonts w:cs="Times New Roman"/>
          <w:iCs/>
          <w:position w:val="6"/>
          <w:szCs w:val="28"/>
        </w:rPr>
        <w:t>Практическая работа</w:t>
      </w:r>
      <w:r>
        <w:rPr>
          <w:rFonts w:cs="Times New Roman"/>
          <w:i/>
          <w:position w:val="6"/>
          <w:szCs w:val="28"/>
        </w:rPr>
        <w:t>*</w:t>
      </w:r>
    </w:p>
    <w:p w14:paraId="50515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Организация фенологических наблюдений в природе: планирование, участие в групповой работе, форма систематизации данных</w:t>
      </w:r>
      <w:r>
        <w:rPr>
          <w:rFonts w:cs="Times New Roman"/>
          <w:szCs w:val="28"/>
          <w:vertAlign w:val="superscript"/>
        </w:rPr>
        <w:footnoteReference w:id="2"/>
      </w:r>
      <w:r>
        <w:rPr>
          <w:rFonts w:cs="Times New Roman"/>
          <w:szCs w:val="28"/>
        </w:rPr>
        <w:t>.</w:t>
      </w:r>
    </w:p>
    <w:p w14:paraId="5B3BA11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lastRenderedPageBreak/>
        <w:t>Тема 1. История географических открытий</w:t>
      </w:r>
      <w:r>
        <w:rPr>
          <w:rFonts w:cs="Times New Roman"/>
          <w:b/>
          <w:bCs/>
          <w:position w:val="6"/>
          <w:szCs w:val="28"/>
        </w:rPr>
        <w:t xml:space="preserve"> </w:t>
      </w:r>
    </w:p>
    <w:p w14:paraId="199EC6F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Представления о мире в древности *</w:t>
      </w:r>
      <w:r>
        <w:rPr>
          <w:rFonts w:cs="Times New Roman"/>
          <w:iCs/>
          <w:szCs w:val="28"/>
        </w:rPr>
        <w:t xml:space="preserve">(Древний Китай, Древний Египет, Древняя Греция, Древний Рим). Путешествие </w:t>
      </w:r>
      <w:proofErr w:type="spellStart"/>
      <w:r>
        <w:rPr>
          <w:rFonts w:cs="Times New Roman"/>
          <w:iCs/>
          <w:szCs w:val="28"/>
        </w:rPr>
        <w:t>Пифея</w:t>
      </w:r>
      <w:proofErr w:type="spellEnd"/>
      <w:r>
        <w:rPr>
          <w:rFonts w:cs="Times New Roman"/>
          <w:iCs/>
          <w:szCs w:val="28"/>
        </w:rPr>
        <w:t xml:space="preserve">. Плавания финикийцев вокруг Африки. Экспедиции Т. Хейердала как модель путешествий в </w:t>
      </w:r>
      <w:r w:rsidR="00157D2E">
        <w:rPr>
          <w:rFonts w:cs="Times New Roman"/>
          <w:iCs/>
          <w:szCs w:val="28"/>
        </w:rPr>
        <w:t>древности.</w:t>
      </w:r>
      <w:r w:rsidR="00157D2E">
        <w:rPr>
          <w:rFonts w:cs="Times New Roman"/>
          <w:i/>
          <w:iCs/>
          <w:szCs w:val="28"/>
        </w:rPr>
        <w:t xml:space="preserve"> *</w:t>
      </w:r>
      <w:r>
        <w:rPr>
          <w:rFonts w:cs="Times New Roman"/>
          <w:szCs w:val="28"/>
        </w:rPr>
        <w:t xml:space="preserve"> Появление географических карт.</w:t>
      </w:r>
    </w:p>
    <w:p w14:paraId="7B44D27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География в эпоху Средневековья: *</w:t>
      </w:r>
      <w:r>
        <w:rPr>
          <w:rFonts w:cs="Times New Roman"/>
          <w:iCs/>
          <w:szCs w:val="28"/>
        </w:rPr>
        <w:t>путешествия и открытия викингов, древних арабов, русских землепроходцев. Путешествия М. Поло и А. Никитина.</w:t>
      </w:r>
      <w:r>
        <w:rPr>
          <w:rFonts w:cs="Times New Roman"/>
          <w:i/>
          <w:iCs/>
          <w:szCs w:val="28"/>
        </w:rPr>
        <w:t xml:space="preserve"> *</w:t>
      </w:r>
    </w:p>
    <w:p w14:paraId="1A4C0BE9" w14:textId="2588E771"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Эпоха Великих географических открытий. *</w:t>
      </w:r>
      <w:r>
        <w:rPr>
          <w:rFonts w:cs="Times New Roman"/>
          <w:iCs/>
          <w:szCs w:val="28"/>
        </w:rPr>
        <w:t xml:space="preserve">Три пути в Индию. Открытие Нового света – экспедиция Х. Колумба. Первое кругосветное плавание экспедиция Ф. </w:t>
      </w:r>
      <w:r w:rsidR="00157D2E">
        <w:rPr>
          <w:rFonts w:cs="Times New Roman"/>
          <w:iCs/>
          <w:szCs w:val="28"/>
        </w:rPr>
        <w:t>Магеллана</w:t>
      </w:r>
      <w:r w:rsidR="00157D2E">
        <w:rPr>
          <w:rFonts w:cs="Times New Roman"/>
          <w:i/>
          <w:szCs w:val="28"/>
        </w:rPr>
        <w:t>. *</w:t>
      </w:r>
      <w:r>
        <w:rPr>
          <w:rFonts w:cs="Times New Roman"/>
          <w:szCs w:val="28"/>
        </w:rPr>
        <w:t xml:space="preserve"> Значение Великих географических открытий. *Карта мира после эпохи Великих географических </w:t>
      </w:r>
      <w:proofErr w:type="gramStart"/>
      <w:r w:rsidR="00157D2E">
        <w:rPr>
          <w:rFonts w:cs="Times New Roman"/>
          <w:szCs w:val="28"/>
        </w:rPr>
        <w:t>открытий.</w:t>
      </w:r>
      <w:r w:rsidR="00157D2E">
        <w:rPr>
          <w:rFonts w:cs="Times New Roman"/>
          <w:i/>
          <w:iCs/>
          <w:szCs w:val="28"/>
        </w:rPr>
        <w:t>*</w:t>
      </w:r>
      <w:proofErr w:type="gramEnd"/>
      <w:r>
        <w:rPr>
          <w:rFonts w:cs="Times New Roman"/>
          <w:i/>
          <w:iCs/>
          <w:szCs w:val="28"/>
        </w:rPr>
        <w:t xml:space="preserve"> </w:t>
      </w:r>
    </w:p>
    <w:p w14:paraId="72719E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открытия XVII–XIX вв. *Поиски Южной Земли – открытие Австралии. Русские путешественники и мореплаватели на северо-востоке Азии</w:t>
      </w:r>
      <w:r>
        <w:rPr>
          <w:rFonts w:cs="Times New Roman"/>
          <w:i/>
          <w:iCs/>
          <w:szCs w:val="28"/>
        </w:rPr>
        <w:t>*.</w:t>
      </w:r>
      <w:r>
        <w:rPr>
          <w:rFonts w:cs="Times New Roman"/>
          <w:szCs w:val="28"/>
        </w:rPr>
        <w:t xml:space="preserve"> Первая русская кругосветная экспедиция </w:t>
      </w:r>
      <w:r>
        <w:rPr>
          <w:rFonts w:cs="Times New Roman"/>
          <w:iCs/>
          <w:szCs w:val="28"/>
        </w:rPr>
        <w:t>(И. Ф.</w:t>
      </w:r>
      <w:r>
        <w:rPr>
          <w:rFonts w:cs="Times New Roman"/>
          <w:i/>
          <w:szCs w:val="28"/>
        </w:rPr>
        <w:t xml:space="preserve"> </w:t>
      </w:r>
      <w:r>
        <w:rPr>
          <w:rFonts w:cs="Times New Roman"/>
          <w:iCs/>
          <w:szCs w:val="28"/>
        </w:rPr>
        <w:t xml:space="preserve">Крузенштерн и Ю. Ф. </w:t>
      </w:r>
      <w:r w:rsidR="00157D2E">
        <w:rPr>
          <w:rFonts w:cs="Times New Roman"/>
          <w:iCs/>
          <w:szCs w:val="28"/>
        </w:rPr>
        <w:t>Лисянский)</w:t>
      </w:r>
      <w:r w:rsidR="00157D2E">
        <w:rPr>
          <w:rFonts w:cs="Times New Roman"/>
          <w:i/>
          <w:szCs w:val="28"/>
        </w:rPr>
        <w:t xml:space="preserve"> *</w:t>
      </w:r>
      <w:r>
        <w:rPr>
          <w:rFonts w:cs="Times New Roman"/>
          <w:i/>
          <w:szCs w:val="28"/>
        </w:rPr>
        <w:t xml:space="preserve">. </w:t>
      </w:r>
      <w:r>
        <w:rPr>
          <w:rFonts w:cs="Times New Roman"/>
          <w:szCs w:val="28"/>
        </w:rPr>
        <w:t xml:space="preserve"> (Русская экспедиция Ф. Ф. Беллинсгаузена, М. П. Лазарева – открытие Антарктиды). </w:t>
      </w:r>
    </w:p>
    <w:p w14:paraId="0BEA7CD5" w14:textId="77777777" w:rsidR="00937CC1" w:rsidRDefault="00F04D45">
      <w:pPr>
        <w:spacing w:after="0" w:line="240" w:lineRule="auto"/>
        <w:ind w:firstLine="567"/>
        <w:jc w:val="both"/>
        <w:rPr>
          <w:rFonts w:cs="Times New Roman"/>
          <w:szCs w:val="28"/>
        </w:rPr>
      </w:pPr>
      <w:r>
        <w:rPr>
          <w:rFonts w:cs="Times New Roman"/>
          <w:szCs w:val="28"/>
        </w:rPr>
        <w:t xml:space="preserve">Географические исследования в ХХ в. Исследование полярных областей Земли. Изучение Мирового океана. Географические открытия Новейшего времени. </w:t>
      </w:r>
    </w:p>
    <w:p w14:paraId="3DC3BAB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18DFC9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географических объектов, открытых в разные периоды.</w:t>
      </w:r>
    </w:p>
    <w:p w14:paraId="5C4E12A4" w14:textId="1023A9A1"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2. </w:t>
      </w:r>
      <w:r>
        <w:rPr>
          <w:rFonts w:cs="Times New Roman"/>
          <w:iCs/>
          <w:szCs w:val="28"/>
        </w:rPr>
        <w:t xml:space="preserve">Сравнение карт Эратосфена, Птолемея и современных карт по предложенным учителем </w:t>
      </w:r>
      <w:proofErr w:type="gramStart"/>
      <w:r w:rsidR="00157D2E">
        <w:rPr>
          <w:rFonts w:cs="Times New Roman"/>
          <w:iCs/>
          <w:szCs w:val="28"/>
        </w:rPr>
        <w:t>вопросам.</w:t>
      </w:r>
      <w:r w:rsidR="00157D2E">
        <w:rPr>
          <w:rFonts w:cs="Times New Roman"/>
          <w:i/>
          <w:szCs w:val="28"/>
        </w:rPr>
        <w:t>*</w:t>
      </w:r>
      <w:proofErr w:type="gramEnd"/>
    </w:p>
    <w:p w14:paraId="3A2E14DD" w14:textId="77777777" w:rsidR="00937CC1" w:rsidRDefault="00937CC1">
      <w:pPr>
        <w:widowControl w:val="0"/>
        <w:suppressAutoHyphens/>
        <w:autoSpaceDE w:val="0"/>
        <w:autoSpaceDN w:val="0"/>
        <w:adjustRightInd w:val="0"/>
        <w:spacing w:after="0" w:line="240" w:lineRule="auto"/>
        <w:textAlignment w:val="center"/>
        <w:rPr>
          <w:rFonts w:cs="Times New Roman"/>
          <w:caps/>
          <w:position w:val="6"/>
          <w:szCs w:val="28"/>
        </w:rPr>
      </w:pPr>
    </w:p>
    <w:p w14:paraId="14E342B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2. Изображения земной поверхности</w:t>
      </w:r>
      <w:r>
        <w:rPr>
          <w:rFonts w:cs="Times New Roman"/>
          <w:b/>
          <w:bCs/>
          <w:caps/>
          <w:position w:val="6"/>
          <w:szCs w:val="28"/>
        </w:rPr>
        <w:t xml:space="preserve"> </w:t>
      </w:r>
    </w:p>
    <w:p w14:paraId="6D835DE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1. Планы местности</w:t>
      </w:r>
    </w:p>
    <w:p w14:paraId="63B6C8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w:t>
      </w:r>
      <w:r>
        <w:rPr>
          <w:rFonts w:cs="Times New Roman"/>
          <w:i/>
          <w:iCs/>
          <w:szCs w:val="28"/>
        </w:rPr>
        <w:t>*.</w:t>
      </w:r>
      <w:r>
        <w:rPr>
          <w:rFonts w:cs="Times New Roman"/>
          <w:szCs w:val="28"/>
        </w:rPr>
        <w:t xml:space="preserve">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631FA2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Практические работы</w:t>
      </w:r>
    </w:p>
    <w:p w14:paraId="76562D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плану местности.</w:t>
      </w:r>
    </w:p>
    <w:p w14:paraId="630F88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Составление описания маршрута по плану местности.</w:t>
      </w:r>
    </w:p>
    <w:p w14:paraId="65EC453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429248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Тема 2. Географические карты</w:t>
      </w:r>
    </w:p>
    <w:p w14:paraId="296A3F8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w:t>
      </w:r>
      <w:r>
        <w:rPr>
          <w:rFonts w:cs="Times New Roman"/>
          <w:szCs w:val="28"/>
        </w:rPr>
        <w:lastRenderedPageBreak/>
        <w:t xml:space="preserve">их определение на глобусе и картах. Определение расстояний по глобусу. </w:t>
      </w:r>
    </w:p>
    <w:p w14:paraId="6C150A7E"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pacing w:val="-1"/>
          <w:szCs w:val="28"/>
        </w:rPr>
      </w:pPr>
      <w:r>
        <w:rPr>
          <w:rFonts w:cs="Times New Roman"/>
          <w:spacing w:val="-1"/>
          <w:szCs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r>
        <w:rPr>
          <w:rFonts w:cs="Times New Roman"/>
          <w:i/>
          <w:iCs/>
          <w:spacing w:val="-1"/>
          <w:szCs w:val="28"/>
        </w:rPr>
        <w:t>*.</w:t>
      </w:r>
    </w:p>
    <w:p w14:paraId="7E4070C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93400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направлений и расстояний по карте полушарий.</w:t>
      </w:r>
    </w:p>
    <w:p w14:paraId="2B0ABA1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географических координат объектов и определение объектов по их географическим координатам.</w:t>
      </w:r>
    </w:p>
    <w:p w14:paraId="55923556"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514FF6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3. Земля – планета Солнечной системы</w:t>
      </w:r>
    </w:p>
    <w:p w14:paraId="7197FA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Земля в Солнечной системе. *Гипотезы возникновения Земли</w:t>
      </w:r>
      <w:r>
        <w:rPr>
          <w:rFonts w:cs="Times New Roman"/>
          <w:i/>
          <w:iCs/>
          <w:szCs w:val="28"/>
        </w:rPr>
        <w:t>*</w:t>
      </w:r>
      <w:r>
        <w:rPr>
          <w:rFonts w:cs="Times New Roman"/>
          <w:szCs w:val="28"/>
        </w:rPr>
        <w:t>. Форма, размеры Земли, их географические следствия.  *</w:t>
      </w:r>
      <w:r>
        <w:rPr>
          <w:rFonts w:cs="Times New Roman"/>
          <w:iCs/>
          <w:szCs w:val="28"/>
        </w:rPr>
        <w:t>Влияние космоса на нашу планету и жизнь людей</w:t>
      </w:r>
      <w:r>
        <w:rPr>
          <w:rFonts w:cs="Times New Roman"/>
          <w:i/>
          <w:szCs w:val="28"/>
        </w:rPr>
        <w:t xml:space="preserve">*. </w:t>
      </w:r>
      <w:r>
        <w:rPr>
          <w:rFonts w:cs="Times New Roman"/>
          <w:szCs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 *</w:t>
      </w:r>
      <w:r>
        <w:rPr>
          <w:rFonts w:cs="Times New Roman"/>
          <w:iCs/>
          <w:szCs w:val="28"/>
        </w:rPr>
        <w:t>Влияние космоса на Землю и жизнь людей</w:t>
      </w:r>
      <w:r>
        <w:rPr>
          <w:rFonts w:cs="Times New Roman"/>
          <w:i/>
          <w:szCs w:val="28"/>
        </w:rPr>
        <w:t>*.</w:t>
      </w:r>
    </w:p>
    <w:p w14:paraId="6E83FE6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8C33DB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5524356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922988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4. Оболочки Земли</w:t>
      </w:r>
    </w:p>
    <w:p w14:paraId="6F42252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Литосфера – каменная оболочка Земли</w:t>
      </w:r>
      <w:r>
        <w:rPr>
          <w:rFonts w:cs="Times New Roman"/>
          <w:b/>
          <w:bCs/>
          <w:position w:val="6"/>
          <w:szCs w:val="28"/>
        </w:rPr>
        <w:t xml:space="preserve"> </w:t>
      </w:r>
    </w:p>
    <w:p w14:paraId="5798D05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Литосфера – твёрдая оболочка Земли. *Методы изучения земных глубин</w:t>
      </w:r>
      <w:r>
        <w:rPr>
          <w:rFonts w:cs="Times New Roman"/>
          <w:i/>
          <w:iCs/>
          <w:szCs w:val="28"/>
        </w:rPr>
        <w:t>*</w:t>
      </w:r>
      <w:r>
        <w:rPr>
          <w:rFonts w:cs="Times New Roman"/>
          <w:szCs w:val="28"/>
        </w:rPr>
        <w:t xml:space="preserve">.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 </w:t>
      </w:r>
    </w:p>
    <w:p w14:paraId="1C7C8A4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w:t>
      </w:r>
      <w:r>
        <w:rPr>
          <w:rFonts w:cs="Times New Roman"/>
          <w:i/>
          <w:szCs w:val="28"/>
        </w:rPr>
        <w:t>*.</w:t>
      </w:r>
      <w:r>
        <w:rPr>
          <w:rFonts w:cs="Times New Roman"/>
          <w:szCs w:val="28"/>
        </w:rPr>
        <w:t xml:space="preserve"> Формирование рельефа земной поверхности как результат действия внутренних и внешних сил. </w:t>
      </w:r>
    </w:p>
    <w:p w14:paraId="70D140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Рельеф земной поверхности и методы его изучения. Планетарные формы рельефа – материки и впадины океанов. Формы рельефа суши: горы и равнины. </w:t>
      </w:r>
      <w:r>
        <w:rPr>
          <w:rFonts w:cs="Times New Roman"/>
          <w:szCs w:val="28"/>
        </w:rPr>
        <w:lastRenderedPageBreak/>
        <w:t xml:space="preserve">Различие гор по высоте, высочайшие горные системы мира. Разнообразие равнин по высоте. Формы равнинного рельефа, крупнейшие по площади равнины мира. </w:t>
      </w:r>
    </w:p>
    <w:p w14:paraId="26A61FA4"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i/>
          <w:szCs w:val="28"/>
        </w:rPr>
        <w:t>*</w:t>
      </w:r>
      <w:r>
        <w:rPr>
          <w:rFonts w:cs="Times New Roman"/>
          <w:iCs/>
          <w:szCs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r>
        <w:rPr>
          <w:rFonts w:cs="Times New Roman"/>
          <w:i/>
          <w:szCs w:val="28"/>
        </w:rPr>
        <w:t>*.</w:t>
      </w:r>
    </w:p>
    <w:p w14:paraId="4E1895E4" w14:textId="77777777" w:rsidR="00937CC1" w:rsidRDefault="00F04D45">
      <w:pPr>
        <w:spacing w:after="0" w:line="240" w:lineRule="auto"/>
        <w:ind w:firstLine="567"/>
        <w:jc w:val="both"/>
        <w:rPr>
          <w:rFonts w:cs="Times New Roman"/>
          <w:szCs w:val="28"/>
        </w:rPr>
      </w:pPr>
      <w:r>
        <w:rPr>
          <w:rFonts w:cs="Times New Roman"/>
          <w:szCs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03B385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1AECA2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горной системы или равнины по физической карте.</w:t>
      </w:r>
    </w:p>
    <w:p w14:paraId="03265D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71ED926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4217573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Практикум «Сезонные изменения в природе своей местности»</w:t>
      </w:r>
    </w:p>
    <w:p w14:paraId="147893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70AFE49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6E0A1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результатов фенологических наблюдений и наблюдений за погодой.</w:t>
      </w:r>
    </w:p>
    <w:p w14:paraId="12A4BF2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5462112" w14:textId="77777777" w:rsidR="00937CC1" w:rsidRDefault="00F04D45">
      <w:pPr>
        <w:pStyle w:val="3"/>
        <w:ind w:firstLineChars="50" w:firstLine="140"/>
        <w:rPr>
          <w:rFonts w:cs="Times New Roman"/>
          <w:bCs/>
          <w:position w:val="6"/>
          <w:szCs w:val="28"/>
        </w:rPr>
      </w:pPr>
      <w:bookmarkStart w:id="7" w:name="_Toc153876125"/>
      <w:r>
        <w:rPr>
          <w:b w:val="0"/>
        </w:rPr>
        <w:t>Содержание обучения в 6 классе</w:t>
      </w:r>
      <w:bookmarkEnd w:id="7"/>
    </w:p>
    <w:p w14:paraId="7E6F8A9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РАЗДЕЛ 4. ОБОЛОЧКИ ЗЕМЛИ</w:t>
      </w:r>
    </w:p>
    <w:p w14:paraId="18241DD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Гидросфера – водная оболочка Земли</w:t>
      </w:r>
    </w:p>
    <w:p w14:paraId="3C99A5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Гидросфера и методы её изучения. Части гидросферы. Мировой круговорот воды.</w:t>
      </w:r>
      <w:r>
        <w:rPr>
          <w:rFonts w:cs="Times New Roman"/>
          <w:i/>
          <w:szCs w:val="28"/>
        </w:rPr>
        <w:t xml:space="preserve"> </w:t>
      </w:r>
      <w:r>
        <w:rPr>
          <w:rFonts w:cs="Times New Roman"/>
          <w:szCs w:val="28"/>
        </w:rPr>
        <w:t xml:space="preserve">Значение гидросферы. </w:t>
      </w:r>
    </w:p>
    <w:p w14:paraId="6D6C757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вод Мирового океана. *Профессия океанолог</w:t>
      </w:r>
      <w:r>
        <w:rPr>
          <w:rFonts w:cs="Times New Roman"/>
          <w:i/>
          <w:iCs/>
          <w:szCs w:val="28"/>
        </w:rPr>
        <w:t>*</w:t>
      </w:r>
      <w:r>
        <w:rPr>
          <w:rFonts w:cs="Times New Roman"/>
          <w:szCs w:val="28"/>
        </w:rPr>
        <w:t>.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r>
        <w:rPr>
          <w:rFonts w:cs="Times New Roman"/>
          <w:i/>
          <w:iCs/>
          <w:szCs w:val="28"/>
        </w:rPr>
        <w:t>*.</w:t>
      </w:r>
    </w:p>
    <w:p w14:paraId="74E3C7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Воды суши. Способы изображения внутренних вод на картах. </w:t>
      </w:r>
    </w:p>
    <w:p w14:paraId="616C2E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Реки: горные и равнинные. Речная система, бассейн, водораздел. Пороги и водопады. Питание и режим реки. </w:t>
      </w:r>
    </w:p>
    <w:p w14:paraId="0E4BD3E0"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Озёра. Происхождение озёрных котловин. Питание озёр. Озёра сточные и бессточные. *Профессия гидролог</w:t>
      </w:r>
      <w:r>
        <w:rPr>
          <w:rFonts w:cs="Times New Roman"/>
          <w:i/>
          <w:iCs/>
          <w:szCs w:val="28"/>
        </w:rPr>
        <w:t>*.</w:t>
      </w:r>
      <w:r>
        <w:rPr>
          <w:rFonts w:cs="Times New Roman"/>
          <w:szCs w:val="28"/>
        </w:rPr>
        <w:t xml:space="preserve"> Природные ледники: горные и покровные. *Профессия гляциолог</w:t>
      </w:r>
      <w:r>
        <w:rPr>
          <w:rFonts w:cs="Times New Roman"/>
          <w:i/>
          <w:iCs/>
          <w:szCs w:val="28"/>
        </w:rPr>
        <w:t xml:space="preserve">*. </w:t>
      </w:r>
    </w:p>
    <w:p w14:paraId="0E0BFFB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7D5D999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Многолетняя мерзлота. Болота, их образование. </w:t>
      </w:r>
    </w:p>
    <w:p w14:paraId="0ADA4A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Стихийные явления в гидросфере, методы наблюдения и защиты. </w:t>
      </w:r>
    </w:p>
    <w:p w14:paraId="73582C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szCs w:val="28"/>
        </w:rPr>
        <w:t>*</w:t>
      </w:r>
      <w:r>
        <w:rPr>
          <w:rFonts w:cs="Times New Roman"/>
          <w:iCs/>
          <w:szCs w:val="28"/>
        </w:rPr>
        <w:t>Человек и гидросфера</w:t>
      </w:r>
      <w:r>
        <w:rPr>
          <w:rFonts w:cs="Times New Roman"/>
          <w:i/>
          <w:szCs w:val="28"/>
        </w:rPr>
        <w:t>*.</w:t>
      </w:r>
      <w:r>
        <w:rPr>
          <w:rFonts w:cs="Times New Roman"/>
          <w:szCs w:val="28"/>
        </w:rPr>
        <w:t xml:space="preserve"> Использование человеком энергии воды.</w:t>
      </w:r>
    </w:p>
    <w:p w14:paraId="18B942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i/>
          <w:iCs/>
          <w:szCs w:val="28"/>
        </w:rPr>
        <w:lastRenderedPageBreak/>
        <w:t>*</w:t>
      </w:r>
      <w:r>
        <w:rPr>
          <w:rFonts w:cs="Times New Roman"/>
          <w:szCs w:val="28"/>
        </w:rPr>
        <w:t>Использование космических методов в исследовании влияния человека на гидросферу*.</w:t>
      </w:r>
    </w:p>
    <w:p w14:paraId="162D7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9F979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двух рек (России и мира) по заданным признакам.</w:t>
      </w:r>
    </w:p>
    <w:p w14:paraId="22BB4F6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одного из крупнейших озёр России по плану в форме презентации.</w:t>
      </w:r>
    </w:p>
    <w:p w14:paraId="06E30F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Составление перечня поверхностных водных объектов своего края и их систематизация в форме таблицы.</w:t>
      </w:r>
    </w:p>
    <w:p w14:paraId="4FC9C72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AE9F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 воздушная оболочка Земли</w:t>
      </w:r>
    </w:p>
    <w:p w14:paraId="4CCA30D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Воздушная оболочка Земли: газовый состав, строение и значение атмосферы.</w:t>
      </w:r>
    </w:p>
    <w:p w14:paraId="03C07B6E"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w:t>
      </w:r>
    </w:p>
    <w:p w14:paraId="0A4BDDD7"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Атмосферное давление. Ветер и причины его возникновения</w:t>
      </w:r>
      <w:r>
        <w:rPr>
          <w:rFonts w:cs="Times New Roman"/>
          <w:i/>
          <w:szCs w:val="28"/>
        </w:rPr>
        <w:t>. *</w:t>
      </w:r>
      <w:r>
        <w:rPr>
          <w:rFonts w:cs="Times New Roman"/>
          <w:iCs/>
          <w:szCs w:val="28"/>
        </w:rPr>
        <w:t>Роза ветров. Бризы. Муссоны</w:t>
      </w:r>
      <w:r>
        <w:rPr>
          <w:rFonts w:cs="Times New Roman"/>
          <w:i/>
          <w:szCs w:val="28"/>
        </w:rPr>
        <w:t>*. </w:t>
      </w:r>
    </w:p>
    <w:p w14:paraId="1B8A41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21FB93B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Погода и её показатели.  Причины изменения погоды.</w:t>
      </w:r>
    </w:p>
    <w:p w14:paraId="4B5D92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Климат и климатообразующие факторы. Зависимость климата от географической широты и высоты местности над уровнем моря.</w:t>
      </w:r>
    </w:p>
    <w:p w14:paraId="5FBD3D2F"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w:t>
      </w:r>
      <w:r>
        <w:rPr>
          <w:rFonts w:cs="Times New Roman"/>
          <w:i/>
          <w:iCs/>
          <w:szCs w:val="28"/>
        </w:rPr>
        <w:t>*.</w:t>
      </w:r>
      <w:r>
        <w:rPr>
          <w:rFonts w:cs="Times New Roman"/>
          <w:szCs w:val="28"/>
        </w:rPr>
        <w:t xml:space="preserve">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r>
        <w:rPr>
          <w:rFonts w:cs="Times New Roman"/>
          <w:i/>
          <w:iCs/>
          <w:szCs w:val="28"/>
        </w:rPr>
        <w:t>*.</w:t>
      </w:r>
    </w:p>
    <w:p w14:paraId="79E10B7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980BFF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Представление результатов наблюдения за погодой своей местности.</w:t>
      </w:r>
    </w:p>
    <w:p w14:paraId="6B5095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2. Анализ графиков суточного хода температуры воздуха и относительной влажности с целью установления зависимости между данными элементами погоды. </w:t>
      </w:r>
    </w:p>
    <w:p w14:paraId="0D7BDA5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374777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Биосфера – оболочка жизни</w:t>
      </w:r>
      <w:r>
        <w:rPr>
          <w:rFonts w:cs="Times New Roman"/>
          <w:b/>
          <w:bCs/>
          <w:position w:val="6"/>
          <w:szCs w:val="28"/>
        </w:rPr>
        <w:t xml:space="preserve"> </w:t>
      </w:r>
    </w:p>
    <w:p w14:paraId="06175EEE" w14:textId="77777777" w:rsidR="00937CC1" w:rsidRDefault="00F04D45">
      <w:pPr>
        <w:spacing w:after="0" w:line="240" w:lineRule="auto"/>
        <w:ind w:firstLine="567"/>
        <w:jc w:val="both"/>
        <w:rPr>
          <w:rFonts w:cs="Times New Roman"/>
          <w:szCs w:val="28"/>
        </w:rPr>
      </w:pPr>
      <w:r>
        <w:rPr>
          <w:rFonts w:cs="Times New Roman"/>
          <w:szCs w:val="28"/>
        </w:rPr>
        <w:t>Биосфера – оболочка жизни. Границы биосферы. *Профессии биогеограф и геоэколог</w:t>
      </w:r>
      <w:r>
        <w:rPr>
          <w:rFonts w:cs="Times New Roman"/>
          <w:i/>
          <w:iCs/>
          <w:szCs w:val="28"/>
        </w:rPr>
        <w:t xml:space="preserve">*. </w:t>
      </w:r>
      <w:r>
        <w:rPr>
          <w:rFonts w:cs="Times New Roman"/>
          <w:szCs w:val="28"/>
        </w:rPr>
        <w:t>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r>
        <w:rPr>
          <w:rFonts w:cs="Times New Roman"/>
          <w:i/>
          <w:iCs/>
          <w:szCs w:val="28"/>
        </w:rPr>
        <w:t xml:space="preserve"> </w:t>
      </w:r>
      <w:r>
        <w:rPr>
          <w:rFonts w:cs="Times New Roman"/>
          <w:szCs w:val="28"/>
        </w:rPr>
        <w:t>Жизнь в Океане. Изменение животного и растительного мира Океана с глубиной и географической широтой.</w:t>
      </w:r>
      <w:r>
        <w:rPr>
          <w:rFonts w:cs="Times New Roman"/>
          <w:i/>
          <w:szCs w:val="28"/>
        </w:rPr>
        <w:t xml:space="preserve"> </w:t>
      </w:r>
    </w:p>
    <w:p w14:paraId="49A1965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 xml:space="preserve">Человек как часть биосферы. Распространение людей на Земле. </w:t>
      </w:r>
    </w:p>
    <w:p w14:paraId="5712800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Исследования и экологические проблемы.</w:t>
      </w:r>
    </w:p>
    <w:p w14:paraId="7BC7156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1F8D612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растительности участка местности своего края.</w:t>
      </w:r>
    </w:p>
    <w:p w14:paraId="0DD58A9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caps/>
          <w:position w:val="6"/>
          <w:szCs w:val="28"/>
        </w:rPr>
      </w:pPr>
    </w:p>
    <w:p w14:paraId="543164E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caps/>
          <w:position w:val="6"/>
          <w:szCs w:val="28"/>
        </w:rPr>
      </w:pPr>
      <w:r>
        <w:rPr>
          <w:rFonts w:cs="Times New Roman"/>
          <w:caps/>
          <w:position w:val="6"/>
          <w:szCs w:val="28"/>
        </w:rPr>
        <w:t xml:space="preserve">Заключение </w:t>
      </w:r>
    </w:p>
    <w:p w14:paraId="05F9647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Природно-территориальные комплексы</w:t>
      </w:r>
    </w:p>
    <w:p w14:paraId="4B8FDB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68E7BF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Природная среда. Охрана природы. Природные особо охраняемые территории. Всемирное наследие ЮНЕСКО.</w:t>
      </w:r>
    </w:p>
    <w:p w14:paraId="1DA543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 (выполняется на местности)</w:t>
      </w:r>
    </w:p>
    <w:p w14:paraId="682040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локального природного комплекса по плану.</w:t>
      </w:r>
    </w:p>
    <w:p w14:paraId="3847B2EF" w14:textId="77777777" w:rsidR="00937CC1" w:rsidRDefault="00937CC1">
      <w:pPr>
        <w:widowControl w:val="0"/>
        <w:suppressAutoHyphens/>
        <w:autoSpaceDE w:val="0"/>
        <w:autoSpaceDN w:val="0"/>
        <w:adjustRightInd w:val="0"/>
        <w:spacing w:after="0" w:line="240" w:lineRule="auto"/>
        <w:ind w:firstLine="567"/>
        <w:jc w:val="center"/>
        <w:textAlignment w:val="center"/>
        <w:rPr>
          <w:rFonts w:cs="Times New Roman"/>
          <w:b/>
          <w:bCs/>
          <w:position w:val="6"/>
          <w:szCs w:val="28"/>
        </w:rPr>
      </w:pPr>
    </w:p>
    <w:p w14:paraId="31A848FA" w14:textId="77777777" w:rsidR="00937CC1" w:rsidRDefault="00F04D45">
      <w:pPr>
        <w:pStyle w:val="3"/>
        <w:rPr>
          <w:rFonts w:cs="Times New Roman"/>
          <w:b w:val="0"/>
          <w:bCs/>
          <w:position w:val="6"/>
          <w:szCs w:val="28"/>
        </w:rPr>
      </w:pPr>
      <w:bookmarkStart w:id="8" w:name="_Toc101118783"/>
      <w:bookmarkStart w:id="9" w:name="_Toc153876126"/>
      <w:r>
        <w:rPr>
          <w:b w:val="0"/>
          <w:bCs/>
        </w:rPr>
        <w:t>Содержание обучения в 7 классе</w:t>
      </w:r>
      <w:bookmarkEnd w:id="8"/>
      <w:bookmarkEnd w:id="9"/>
    </w:p>
    <w:p w14:paraId="2004639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ГЛАВНЫЕ ЗАКОНОМЕРНОСТИ ПРИРОДЫ ЗЕМЛИ</w:t>
      </w:r>
    </w:p>
    <w:p w14:paraId="636E016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Географическая оболочка </w:t>
      </w:r>
    </w:p>
    <w:p w14:paraId="0E38D34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r>
        <w:rPr>
          <w:rFonts w:cs="Times New Roman"/>
          <w:i/>
          <w:iCs/>
          <w:szCs w:val="28"/>
        </w:rPr>
        <w:t>*.</w:t>
      </w:r>
    </w:p>
    <w:p w14:paraId="350E95E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0B9A68F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проявления широтной зональности по картам природных зон.</w:t>
      </w:r>
    </w:p>
    <w:p w14:paraId="3DBA54C1"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052355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2. Литосфера и рельеф Земли </w:t>
      </w:r>
    </w:p>
    <w:p w14:paraId="5CD56AE0" w14:textId="77777777" w:rsidR="00937CC1" w:rsidRDefault="00F04D45">
      <w:pPr>
        <w:spacing w:after="0" w:line="240" w:lineRule="auto"/>
        <w:ind w:firstLine="567"/>
        <w:jc w:val="both"/>
        <w:rPr>
          <w:rFonts w:cs="Times New Roman"/>
          <w:i/>
          <w:szCs w:val="28"/>
        </w:rPr>
      </w:pPr>
      <w:r>
        <w:rPr>
          <w:rFonts w:cs="Times New Roman"/>
          <w:spacing w:val="-3"/>
          <w:szCs w:val="28"/>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Pr>
          <w:rFonts w:cs="Times New Roman"/>
          <w:spacing w:val="-3"/>
          <w:szCs w:val="28"/>
        </w:rPr>
        <w:t>рельефообразования</w:t>
      </w:r>
      <w:proofErr w:type="spellEnd"/>
      <w:r>
        <w:rPr>
          <w:rFonts w:cs="Times New Roman"/>
          <w:spacing w:val="-3"/>
          <w:szCs w:val="28"/>
        </w:rPr>
        <w:t xml:space="preserve">. Полезные ископаемые. </w:t>
      </w:r>
    </w:p>
    <w:p w14:paraId="0272018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AB125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физической карты и карты строения земной коры с целью выявления закономерностей распространения крупных форм рельефа.</w:t>
      </w:r>
    </w:p>
    <w:p w14:paraId="28FC806E"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2. *</w:t>
      </w:r>
      <w:r>
        <w:rPr>
          <w:rFonts w:cs="Times New Roman"/>
          <w:iCs/>
          <w:szCs w:val="28"/>
        </w:rPr>
        <w:t>Объяснение вулканических или сейсмических событий, о которых говорится в тексте</w:t>
      </w:r>
      <w:r>
        <w:rPr>
          <w:rFonts w:cs="Times New Roman"/>
          <w:i/>
          <w:szCs w:val="28"/>
        </w:rPr>
        <w:t>*.</w:t>
      </w:r>
    </w:p>
    <w:p w14:paraId="79D7D3A0"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67DE8EE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Атмосфера и климаты Земли</w:t>
      </w:r>
      <w:r>
        <w:rPr>
          <w:rFonts w:cs="Times New Roman"/>
          <w:b/>
          <w:bCs/>
          <w:position w:val="6"/>
          <w:szCs w:val="28"/>
        </w:rPr>
        <w:t xml:space="preserve"> </w:t>
      </w:r>
    </w:p>
    <w:p w14:paraId="601CC513" w14:textId="77777777" w:rsidR="00937CC1" w:rsidRDefault="00F04D45">
      <w:pPr>
        <w:spacing w:after="0" w:line="240" w:lineRule="auto"/>
        <w:ind w:firstLine="567"/>
        <w:jc w:val="both"/>
        <w:rPr>
          <w:rFonts w:cs="Times New Roman"/>
          <w:i/>
          <w:szCs w:val="28"/>
        </w:rPr>
      </w:pPr>
      <w:r>
        <w:rPr>
          <w:rFonts w:cs="Times New Roman"/>
          <w:spacing w:val="1"/>
          <w:szCs w:val="28"/>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w:t>
      </w:r>
      <w:r>
        <w:rPr>
          <w:rFonts w:cs="Times New Roman"/>
          <w:spacing w:val="1"/>
          <w:szCs w:val="28"/>
        </w:rPr>
        <w:lastRenderedPageBreak/>
        <w:t>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w:t>
      </w:r>
      <w:r>
        <w:rPr>
          <w:rFonts w:cs="Times New Roman"/>
          <w:iCs/>
          <w:spacing w:val="1"/>
          <w:szCs w:val="28"/>
        </w:rPr>
        <w:t xml:space="preserve">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Pr>
          <w:rFonts w:cs="Times New Roman"/>
          <w:iCs/>
          <w:spacing w:val="1"/>
          <w:szCs w:val="28"/>
        </w:rPr>
        <w:t>Климатограмма</w:t>
      </w:r>
      <w:proofErr w:type="spellEnd"/>
      <w:r>
        <w:rPr>
          <w:rFonts w:cs="Times New Roman"/>
          <w:iCs/>
          <w:spacing w:val="1"/>
          <w:szCs w:val="28"/>
        </w:rPr>
        <w:t xml:space="preserve"> как графическая форма отражения климатических особенностей территории.</w:t>
      </w:r>
      <w:r>
        <w:rPr>
          <w:rFonts w:cs="Times New Roman"/>
          <w:i/>
          <w:spacing w:val="1"/>
          <w:szCs w:val="28"/>
        </w:rPr>
        <w:t xml:space="preserve"> *</w:t>
      </w:r>
      <w:r>
        <w:rPr>
          <w:rFonts w:cs="Times New Roman"/>
          <w:i/>
          <w:szCs w:val="28"/>
        </w:rPr>
        <w:t xml:space="preserve"> </w:t>
      </w:r>
    </w:p>
    <w:p w14:paraId="4AC15A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76BD5A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Описание климата территории по климатической карте и </w:t>
      </w:r>
      <w:proofErr w:type="spellStart"/>
      <w:r>
        <w:rPr>
          <w:rFonts w:cs="Times New Roman"/>
          <w:szCs w:val="28"/>
        </w:rPr>
        <w:t>климатограмме</w:t>
      </w:r>
      <w:proofErr w:type="spellEnd"/>
      <w:r>
        <w:rPr>
          <w:rFonts w:cs="Times New Roman"/>
          <w:szCs w:val="28"/>
        </w:rPr>
        <w:t xml:space="preserve">. </w:t>
      </w:r>
    </w:p>
    <w:p w14:paraId="593C2BB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4658C4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Мировой океан — основная часть гидросферы</w:t>
      </w:r>
      <w:r>
        <w:rPr>
          <w:rFonts w:cs="Times New Roman"/>
          <w:b/>
          <w:bCs/>
          <w:position w:val="6"/>
          <w:szCs w:val="28"/>
        </w:rPr>
        <w:t xml:space="preserve"> </w:t>
      </w:r>
    </w:p>
    <w:p w14:paraId="76C46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Pr>
          <w:rFonts w:cs="Times New Roman"/>
          <w:szCs w:val="28"/>
        </w:rPr>
        <w:t>ледовитости</w:t>
      </w:r>
      <w:proofErr w:type="spellEnd"/>
      <w:r>
        <w:rPr>
          <w:rFonts w:cs="Times New Roman"/>
          <w:szCs w:val="28"/>
        </w:rPr>
        <w:t xml:space="preserve"> и уровня Мирового океана, их причины и следствия. Жизнь в Океане, закономерности её пространственного распространения. *</w:t>
      </w:r>
      <w:r>
        <w:rPr>
          <w:rFonts w:cs="Times New Roman"/>
          <w:iCs/>
          <w:szCs w:val="28"/>
        </w:rPr>
        <w:t>Основные районы рыболовства</w:t>
      </w:r>
      <w:r>
        <w:rPr>
          <w:rFonts w:cs="Times New Roman"/>
          <w:i/>
          <w:szCs w:val="28"/>
        </w:rPr>
        <w:t>. *</w:t>
      </w:r>
      <w:r>
        <w:rPr>
          <w:rFonts w:cs="Times New Roman"/>
          <w:szCs w:val="28"/>
        </w:rPr>
        <w:t xml:space="preserve"> Экологические проблемы Мирового океана.</w:t>
      </w:r>
    </w:p>
    <w:p w14:paraId="678DBE4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43CA5522"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4430C5E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Сравнение двух океанов по плану с использованием нескольких источников географической информации.</w:t>
      </w:r>
    </w:p>
    <w:p w14:paraId="1E26075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3F554B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Раздел 2. Человечество на Земле</w:t>
      </w:r>
    </w:p>
    <w:p w14:paraId="65BF2F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Численность населения</w:t>
      </w:r>
      <w:r>
        <w:rPr>
          <w:rFonts w:cs="Times New Roman"/>
          <w:b/>
          <w:bCs/>
          <w:position w:val="6"/>
          <w:szCs w:val="28"/>
        </w:rPr>
        <w:t xml:space="preserve"> </w:t>
      </w:r>
    </w:p>
    <w:p w14:paraId="729488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 </w:t>
      </w:r>
    </w:p>
    <w:p w14:paraId="474132E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2B4B9C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сравнение темпов изменения численности населения отдельных регионов мира по статистическим материалам.</w:t>
      </w:r>
    </w:p>
    <w:p w14:paraId="0EC9EFE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сравнение различий в численности, плотности населения отдельных стран по разным источникам.</w:t>
      </w:r>
    </w:p>
    <w:p w14:paraId="740575EA"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0897B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Страны и народы мира</w:t>
      </w:r>
    </w:p>
    <w:p w14:paraId="0559BA5F"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lastRenderedPageBreak/>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w:t>
      </w:r>
      <w:r w:rsidR="00157D2E">
        <w:rPr>
          <w:rFonts w:cs="Times New Roman"/>
          <w:spacing w:val="-2"/>
          <w:szCs w:val="28"/>
        </w:rPr>
        <w:t>экскурсовод. *</w:t>
      </w:r>
    </w:p>
    <w:p w14:paraId="5E4F75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96BCD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занятий населения двух стран по комплексным картам.</w:t>
      </w:r>
    </w:p>
    <w:p w14:paraId="27B3CD20"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7D0FC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Материки и страны </w:t>
      </w:r>
    </w:p>
    <w:p w14:paraId="6782C6D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1. Южные материки </w:t>
      </w:r>
    </w:p>
    <w:p w14:paraId="1F13044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14:paraId="3798711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E3729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географического положения двух (любых) южных материков.</w:t>
      </w:r>
    </w:p>
    <w:p w14:paraId="55417716"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1"/>
          <w:szCs w:val="28"/>
        </w:rPr>
      </w:pPr>
      <w:r>
        <w:rPr>
          <w:rFonts w:cs="Times New Roman"/>
          <w:spacing w:val="-1"/>
          <w:szCs w:val="28"/>
        </w:rPr>
        <w:t>2. *</w:t>
      </w:r>
      <w:r>
        <w:rPr>
          <w:rFonts w:cs="Times New Roman"/>
          <w:iCs/>
          <w:spacing w:val="-1"/>
          <w:szCs w:val="28"/>
        </w:rPr>
        <w:t>Объяснение годового хода температур и режима выпадения атмосферных осадков в экваториальном климатическом поясе</w:t>
      </w:r>
      <w:r>
        <w:rPr>
          <w:rFonts w:cs="Times New Roman"/>
          <w:i/>
          <w:spacing w:val="-1"/>
          <w:szCs w:val="28"/>
        </w:rPr>
        <w:t xml:space="preserve">*. </w:t>
      </w:r>
    </w:p>
    <w:p w14:paraId="4B826CD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Сравнение особенностей климата Африки, Южной Америки *</w:t>
      </w:r>
      <w:r>
        <w:rPr>
          <w:rFonts w:cs="Times New Roman"/>
          <w:iCs/>
          <w:szCs w:val="28"/>
        </w:rPr>
        <w:t>и Австралии</w:t>
      </w:r>
      <w:r>
        <w:rPr>
          <w:rFonts w:cs="Times New Roman"/>
          <w:i/>
          <w:szCs w:val="28"/>
        </w:rPr>
        <w:t>*</w:t>
      </w:r>
      <w:r>
        <w:rPr>
          <w:rFonts w:cs="Times New Roman"/>
          <w:szCs w:val="28"/>
        </w:rPr>
        <w:t xml:space="preserve"> по плану.</w:t>
      </w:r>
    </w:p>
    <w:p w14:paraId="6595885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Австралии или одной из стран Африки или Южной Америки по географическим картам.</w:t>
      </w:r>
    </w:p>
    <w:p w14:paraId="349D039F"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5. *</w:t>
      </w:r>
      <w:r>
        <w:rPr>
          <w:rFonts w:cs="Times New Roman"/>
          <w:iCs/>
          <w:szCs w:val="28"/>
        </w:rPr>
        <w:t>Объяснение особенностей размещения населения Австралии или одной из стран Африки или Южной Америки</w:t>
      </w:r>
      <w:r>
        <w:rPr>
          <w:rFonts w:cs="Times New Roman"/>
          <w:i/>
          <w:szCs w:val="28"/>
        </w:rPr>
        <w:t>*.</w:t>
      </w:r>
    </w:p>
    <w:p w14:paraId="06A0A83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C61AAA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Северные материки</w:t>
      </w:r>
    </w:p>
    <w:p w14:paraId="29DBD7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71DCA5C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38CFED93" w14:textId="77777777" w:rsidR="00937CC1" w:rsidRDefault="00F04D45">
      <w:pPr>
        <w:widowControl w:val="0"/>
        <w:autoSpaceDE w:val="0"/>
        <w:autoSpaceDN w:val="0"/>
        <w:adjustRightInd w:val="0"/>
        <w:spacing w:after="0" w:line="240" w:lineRule="auto"/>
        <w:ind w:firstLine="567"/>
        <w:jc w:val="both"/>
        <w:textAlignment w:val="center"/>
        <w:rPr>
          <w:rFonts w:cs="Times New Roman"/>
          <w:i/>
          <w:spacing w:val="-2"/>
          <w:szCs w:val="28"/>
        </w:rPr>
      </w:pPr>
      <w:r>
        <w:rPr>
          <w:rFonts w:cs="Times New Roman"/>
          <w:spacing w:val="-2"/>
          <w:szCs w:val="28"/>
        </w:rPr>
        <w:t>1. *</w:t>
      </w:r>
      <w:r>
        <w:rPr>
          <w:rFonts w:cs="Times New Roman"/>
          <w:iCs/>
          <w:spacing w:val="-2"/>
          <w:szCs w:val="28"/>
        </w:rPr>
        <w:t xml:space="preserve">Объяснение распространения зон современного вулканизма и землетрясений на территории Северной Америки и </w:t>
      </w:r>
      <w:r w:rsidR="00157D2E">
        <w:rPr>
          <w:rFonts w:cs="Times New Roman"/>
          <w:iCs/>
          <w:spacing w:val="-2"/>
          <w:szCs w:val="28"/>
        </w:rPr>
        <w:t>Евразии</w:t>
      </w:r>
      <w:r w:rsidR="00157D2E">
        <w:rPr>
          <w:rFonts w:cs="Times New Roman"/>
          <w:i/>
          <w:spacing w:val="-2"/>
          <w:szCs w:val="28"/>
        </w:rPr>
        <w:t>. *</w:t>
      </w:r>
      <w:r>
        <w:rPr>
          <w:rFonts w:cs="Times New Roman"/>
          <w:i/>
          <w:spacing w:val="-2"/>
          <w:szCs w:val="28"/>
        </w:rPr>
        <w:t xml:space="preserve"> </w:t>
      </w:r>
    </w:p>
    <w:p w14:paraId="1BDA020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климатических различий территорий, находящихся на одной географической широте, на примере умеренного климатического пляса.</w:t>
      </w:r>
    </w:p>
    <w:p w14:paraId="158CE0C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3. Представление в виде таблицы информации о компонентах природы </w:t>
      </w:r>
      <w:r>
        <w:rPr>
          <w:rFonts w:cs="Times New Roman"/>
          <w:szCs w:val="28"/>
        </w:rPr>
        <w:lastRenderedPageBreak/>
        <w:t>одной из природных зон на основе анализа нескольких источников информации.</w:t>
      </w:r>
    </w:p>
    <w:p w14:paraId="5896D22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D0A23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9100B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3. Взаимодействие природы и общества </w:t>
      </w:r>
    </w:p>
    <w:p w14:paraId="779D56A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6A12E88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Глобальные проблемы человечества: экологическая, сырьевая, энергетическая, *</w:t>
      </w:r>
      <w:r>
        <w:rPr>
          <w:rFonts w:cs="Times New Roman"/>
          <w:iCs/>
          <w:szCs w:val="28"/>
        </w:rPr>
        <w:t>преодоления отсталости стран</w:t>
      </w:r>
      <w:r>
        <w:rPr>
          <w:rFonts w:cs="Times New Roman"/>
          <w:i/>
          <w:szCs w:val="28"/>
        </w:rPr>
        <w:t>*,</w:t>
      </w:r>
      <w:r>
        <w:rPr>
          <w:rFonts w:cs="Times New Roman"/>
          <w:szCs w:val="28"/>
        </w:rPr>
        <w:t xml:space="preserve">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26ED64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120840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1. Характеристика изменений компонентов природы на территории одной из стран мира в результате деятельности человека.</w:t>
      </w:r>
    </w:p>
    <w:p w14:paraId="777670D6" w14:textId="77777777" w:rsidR="00937CC1" w:rsidRDefault="00F04D45">
      <w:pPr>
        <w:pStyle w:val="3"/>
        <w:rPr>
          <w:rFonts w:cs="Times New Roman"/>
          <w:b w:val="0"/>
          <w:bCs/>
          <w:position w:val="6"/>
          <w:szCs w:val="28"/>
        </w:rPr>
      </w:pPr>
      <w:bookmarkStart w:id="10" w:name="_Toc153876127"/>
      <w:r>
        <w:rPr>
          <w:b w:val="0"/>
          <w:bCs/>
        </w:rPr>
        <w:t>Содержание обучения в 8 классе</w:t>
      </w:r>
      <w:bookmarkEnd w:id="10"/>
    </w:p>
    <w:p w14:paraId="15D3AF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РАЗДЕЛ 1. ГЕОГРАФИЧЕСКОЕ ПРОСТРАНСТВО РОССИИ</w:t>
      </w:r>
    </w:p>
    <w:p w14:paraId="7503F26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Cs/>
          <w:position w:val="6"/>
          <w:szCs w:val="28"/>
        </w:rPr>
      </w:pPr>
      <w:r>
        <w:rPr>
          <w:rFonts w:cs="Times New Roman"/>
          <w:bCs/>
          <w:position w:val="6"/>
          <w:szCs w:val="28"/>
        </w:rPr>
        <w:t xml:space="preserve">Тема 1. История формирования и освоения территории России </w:t>
      </w:r>
    </w:p>
    <w:p w14:paraId="3377E66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14:paraId="19CF279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B2E460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Представление в виде таблицы сведений об изменении границ России на разных исторических этапах на основе анализа географических карт. </w:t>
      </w:r>
    </w:p>
    <w:p w14:paraId="7940B47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258D94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 xml:space="preserve">Тема 2. Географическое положение и границы России </w:t>
      </w:r>
    </w:p>
    <w:p w14:paraId="6593752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w:t>
      </w:r>
      <w:r>
        <w:rPr>
          <w:rFonts w:cs="Times New Roman"/>
          <w:i/>
          <w:iCs/>
          <w:szCs w:val="28"/>
        </w:rPr>
        <w:t>*.</w:t>
      </w:r>
      <w:r>
        <w:rPr>
          <w:rFonts w:cs="Times New Roman"/>
          <w:szCs w:val="28"/>
        </w:rPr>
        <w:t xml:space="preserve"> Страны — соседи России. *Ближнее и дальнее </w:t>
      </w:r>
      <w:r w:rsidR="00157D2E">
        <w:rPr>
          <w:rFonts w:cs="Times New Roman"/>
          <w:szCs w:val="28"/>
        </w:rPr>
        <w:t>зарубежье.</w:t>
      </w:r>
      <w:r w:rsidR="00157D2E">
        <w:rPr>
          <w:rFonts w:cs="Times New Roman"/>
          <w:i/>
          <w:iCs/>
          <w:szCs w:val="28"/>
        </w:rPr>
        <w:t xml:space="preserve"> *</w:t>
      </w:r>
      <w:r>
        <w:rPr>
          <w:rFonts w:cs="Times New Roman"/>
          <w:szCs w:val="28"/>
        </w:rPr>
        <w:t xml:space="preserve"> Моря, омывающие территорию России. </w:t>
      </w:r>
    </w:p>
    <w:p w14:paraId="6501E0C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41A534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Время на территории России</w:t>
      </w:r>
      <w:r>
        <w:rPr>
          <w:rFonts w:cs="Times New Roman"/>
          <w:b/>
          <w:bCs/>
          <w:position w:val="6"/>
          <w:szCs w:val="28"/>
        </w:rPr>
        <w:t xml:space="preserve"> </w:t>
      </w:r>
    </w:p>
    <w:p w14:paraId="50F9516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Россия на карте часовых поясов мира. Карта часовых зон России. Местное, поясное и зональное время: роль в хозяйстве и жизни людей.</w:t>
      </w:r>
    </w:p>
    <w:p w14:paraId="07B41C3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23AADD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различия во времени для разных городов России по карте часовых зон.</w:t>
      </w:r>
    </w:p>
    <w:p w14:paraId="6D01F17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E9A39F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Административно-территориальное устройство России. Районирование территории</w:t>
      </w:r>
      <w:r>
        <w:rPr>
          <w:rFonts w:cs="Times New Roman"/>
          <w:b/>
          <w:bCs/>
          <w:position w:val="6"/>
          <w:szCs w:val="28"/>
        </w:rPr>
        <w:t xml:space="preserve"> </w:t>
      </w:r>
    </w:p>
    <w:p w14:paraId="7DAFF9EC"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Федеративное устройство России. Субъекты Российской </w:t>
      </w:r>
      <w:r>
        <w:rPr>
          <w:rFonts w:cs="Times New Roman"/>
          <w:spacing w:val="2"/>
          <w:szCs w:val="28"/>
        </w:rPr>
        <w:br/>
        <w:t>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313D0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0A34171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0B65FEAF"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62E83DB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2. Природа России </w:t>
      </w:r>
    </w:p>
    <w:p w14:paraId="0293790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Природные условия и ресурсы России</w:t>
      </w:r>
      <w:r>
        <w:rPr>
          <w:rFonts w:cs="Times New Roman"/>
          <w:b/>
          <w:bCs/>
          <w:position w:val="6"/>
          <w:szCs w:val="28"/>
        </w:rPr>
        <w:t xml:space="preserve"> </w:t>
      </w:r>
    </w:p>
    <w:p w14:paraId="6E96F78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30A3DFA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19C7C4C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Характеристика природно-ресурсного капитала своего края по картам и статистическим материалам.</w:t>
      </w:r>
    </w:p>
    <w:p w14:paraId="1FD538ED"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1F590C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2. Геологическое строение, рельеф и полезные ископаемые</w:t>
      </w:r>
      <w:r>
        <w:rPr>
          <w:rFonts w:cs="Times New Roman"/>
          <w:b/>
          <w:bCs/>
          <w:position w:val="6"/>
          <w:szCs w:val="28"/>
        </w:rPr>
        <w:t xml:space="preserve"> </w:t>
      </w:r>
    </w:p>
    <w:p w14:paraId="54BFCA0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5CB56C8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711E4B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4480209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распространения по территории России опасных геологических явлений.</w:t>
      </w:r>
    </w:p>
    <w:p w14:paraId="027002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2. Объяснение особенностей рельефа своего края.</w:t>
      </w:r>
    </w:p>
    <w:p w14:paraId="1E208013"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FDE203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Климат и климатические ресурсы</w:t>
      </w:r>
      <w:r>
        <w:rPr>
          <w:rFonts w:cs="Times New Roman"/>
          <w:b/>
          <w:bCs/>
          <w:position w:val="6"/>
          <w:szCs w:val="28"/>
        </w:rPr>
        <w:t xml:space="preserve"> </w:t>
      </w:r>
    </w:p>
    <w:p w14:paraId="67878BA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5604F75B"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w:t>
      </w:r>
      <w:r>
        <w:rPr>
          <w:rFonts w:cs="Times New Roman"/>
          <w:iCs/>
          <w:spacing w:val="-1"/>
          <w:szCs w:val="28"/>
        </w:rPr>
        <w:t xml:space="preserve">Наблюдаемые климатические изменения на территории России и их возможные </w:t>
      </w:r>
      <w:r w:rsidR="00157D2E">
        <w:rPr>
          <w:rFonts w:cs="Times New Roman"/>
          <w:iCs/>
          <w:spacing w:val="-1"/>
          <w:szCs w:val="28"/>
        </w:rPr>
        <w:t>следствия</w:t>
      </w:r>
      <w:r w:rsidR="00157D2E">
        <w:rPr>
          <w:rFonts w:cs="Times New Roman"/>
          <w:i/>
          <w:spacing w:val="-1"/>
          <w:szCs w:val="28"/>
        </w:rPr>
        <w:t>. *</w:t>
      </w:r>
      <w:r>
        <w:rPr>
          <w:rFonts w:cs="Times New Roman"/>
          <w:spacing w:val="-1"/>
          <w:szCs w:val="28"/>
        </w:rPr>
        <w:t xml:space="preserve"> Особенности климата своего края.</w:t>
      </w:r>
    </w:p>
    <w:p w14:paraId="179243A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13A8FE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Описание и прогнозирование погоды территории по карте погоды.</w:t>
      </w:r>
    </w:p>
    <w:p w14:paraId="1EB02F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81332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3. Оценка влияния основных климатических показателей своего края на жизнь и хозяйственную деятельность населения.</w:t>
      </w:r>
    </w:p>
    <w:p w14:paraId="43959067"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D1A53F"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Моря России. Внутренние воды и водные ресурсы</w:t>
      </w:r>
      <w:r>
        <w:rPr>
          <w:rFonts w:cs="Times New Roman"/>
          <w:b/>
          <w:bCs/>
          <w:position w:val="6"/>
          <w:szCs w:val="28"/>
        </w:rPr>
        <w:t xml:space="preserve"> </w:t>
      </w:r>
    </w:p>
    <w:p w14:paraId="14BD35F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Моря как </w:t>
      </w:r>
      <w:proofErr w:type="spellStart"/>
      <w:r>
        <w:rPr>
          <w:rFonts w:cs="Times New Roman"/>
          <w:szCs w:val="28"/>
        </w:rPr>
        <w:t>аквальные</w:t>
      </w:r>
      <w:proofErr w:type="spellEnd"/>
      <w:r>
        <w:rPr>
          <w:rFonts w:cs="Times New Roman"/>
          <w:szCs w:val="28"/>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39CBCA3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w:t>
      </w:r>
      <w:r>
        <w:rPr>
          <w:rFonts w:cs="Times New Roman"/>
          <w:iCs/>
          <w:szCs w:val="28"/>
        </w:rPr>
        <w:t xml:space="preserve">Оценка обеспеченности водными ресурсами крупных регионов </w:t>
      </w:r>
      <w:r w:rsidR="00157D2E">
        <w:rPr>
          <w:rFonts w:cs="Times New Roman"/>
          <w:iCs/>
          <w:szCs w:val="28"/>
        </w:rPr>
        <w:t>России.</w:t>
      </w:r>
      <w:r w:rsidR="00157D2E">
        <w:rPr>
          <w:rFonts w:cs="Times New Roman"/>
          <w:i/>
          <w:szCs w:val="28"/>
        </w:rPr>
        <w:t xml:space="preserve"> *</w:t>
      </w:r>
      <w:r>
        <w:rPr>
          <w:rFonts w:cs="Times New Roman"/>
          <w:i/>
          <w:szCs w:val="28"/>
        </w:rPr>
        <w:t xml:space="preserve"> </w:t>
      </w:r>
      <w:r>
        <w:rPr>
          <w:rFonts w:cs="Times New Roman"/>
          <w:szCs w:val="28"/>
        </w:rPr>
        <w:t xml:space="preserve">Внутренние воды и водные ресурсы своего региона и своей местности. </w:t>
      </w:r>
    </w:p>
    <w:p w14:paraId="5A18EA5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08E296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особенностей режима и характера течения двух рек России.</w:t>
      </w:r>
    </w:p>
    <w:p w14:paraId="77B92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Объяснение распространения опасных гидрологических природных явлений на территории страны.</w:t>
      </w:r>
    </w:p>
    <w:p w14:paraId="1412B86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D39319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 xml:space="preserve">Тема 5. Природно-хозяйственные зоны </w:t>
      </w:r>
    </w:p>
    <w:p w14:paraId="0630567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w:t>
      </w:r>
      <w:r>
        <w:rPr>
          <w:rFonts w:cs="Times New Roman"/>
          <w:szCs w:val="28"/>
        </w:rPr>
        <w:lastRenderedPageBreak/>
        <w:t>использования. Меры по сохранению плодородия почв: мелиорация земель, борьба с эрозией почв и их загрязнением.</w:t>
      </w:r>
    </w:p>
    <w:p w14:paraId="07718F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2AA8BE1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Природно-хозяйственные зоны России: взаимосвязь и взаимообусловленность их компонентов. </w:t>
      </w:r>
    </w:p>
    <w:p w14:paraId="26916A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Высотная поясность в горах на территории России. </w:t>
      </w:r>
    </w:p>
    <w:p w14:paraId="339D30B6"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Природные ресурсы природно-хозяйственных зон и их использование, экологические проблемы. *</w:t>
      </w:r>
      <w:r>
        <w:rPr>
          <w:rFonts w:cs="Times New Roman"/>
          <w:iCs/>
          <w:szCs w:val="28"/>
        </w:rPr>
        <w:t xml:space="preserve">Прогнозируемые последствия изменений климата для разных природно-хозяйственных зон на территории </w:t>
      </w:r>
      <w:r w:rsidR="00157D2E">
        <w:rPr>
          <w:rFonts w:cs="Times New Roman"/>
          <w:iCs/>
          <w:szCs w:val="28"/>
        </w:rPr>
        <w:t>России</w:t>
      </w:r>
      <w:r w:rsidR="00157D2E">
        <w:rPr>
          <w:rFonts w:cs="Times New Roman"/>
          <w:i/>
          <w:szCs w:val="28"/>
        </w:rPr>
        <w:t>.</w:t>
      </w:r>
      <w:r w:rsidR="00157D2E">
        <w:rPr>
          <w:rFonts w:cs="Times New Roman"/>
          <w:iCs/>
          <w:szCs w:val="28"/>
        </w:rPr>
        <w:t xml:space="preserve"> *</w:t>
      </w:r>
    </w:p>
    <w:p w14:paraId="3062895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4F3C870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Практические работы</w:t>
      </w:r>
    </w:p>
    <w:p w14:paraId="60160ED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различий структуры высотной поясности в горных системах.</w:t>
      </w:r>
    </w:p>
    <w:p w14:paraId="4944E18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728D603E"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4B2270E" w14:textId="77777777" w:rsidR="00937CC1" w:rsidRPr="00157D2E"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3. Население России </w:t>
      </w:r>
    </w:p>
    <w:p w14:paraId="319119BB"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1. Численность населения России</w:t>
      </w:r>
    </w:p>
    <w:p w14:paraId="2694E603"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Динамика численности населения России в XX—XXI вв. и факторы, определяющие её. *Переписи населения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 xml:space="preserve">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Pr>
          <w:rFonts w:cs="Times New Roman"/>
          <w:szCs w:val="28"/>
        </w:rPr>
        <w:t>Геодемографическое</w:t>
      </w:r>
      <w:proofErr w:type="spellEnd"/>
      <w:r>
        <w:rPr>
          <w:rFonts w:cs="Times New Roman"/>
          <w:szCs w:val="28"/>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w:t>
      </w:r>
      <w:r w:rsidR="00157D2E">
        <w:rPr>
          <w:rFonts w:cs="Times New Roman"/>
          <w:szCs w:val="28"/>
        </w:rPr>
        <w:t>периоды</w:t>
      </w:r>
      <w:r w:rsidR="00157D2E">
        <w:rPr>
          <w:rFonts w:cs="Times New Roman"/>
          <w:i/>
          <w:iCs/>
          <w:szCs w:val="28"/>
        </w:rPr>
        <w:t>. *</w:t>
      </w:r>
      <w:r>
        <w:rPr>
          <w:rFonts w:cs="Times New Roman"/>
          <w:szCs w:val="28"/>
        </w:rPr>
        <w:t xml:space="preserve"> Государственная миграционная политика Российской Федерации. Различные варианты прогнозов изменения численности населения России.</w:t>
      </w:r>
    </w:p>
    <w:p w14:paraId="3948DB1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B096D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3C8FB8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006612A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Территориальные особенности размещения населения России</w:t>
      </w:r>
    </w:p>
    <w:p w14:paraId="66E67BE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w:t>
      </w:r>
      <w:r>
        <w:rPr>
          <w:rFonts w:cs="Times New Roman"/>
          <w:szCs w:val="28"/>
        </w:rPr>
        <w:lastRenderedPageBreak/>
        <w:t xml:space="preserve">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 </w:t>
      </w:r>
    </w:p>
    <w:p w14:paraId="332BB0E6"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2E2E2BF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Народы и религии России</w:t>
      </w:r>
      <w:r>
        <w:rPr>
          <w:rFonts w:cs="Times New Roman"/>
          <w:b/>
          <w:bCs/>
          <w:position w:val="6"/>
          <w:szCs w:val="28"/>
        </w:rPr>
        <w:t xml:space="preserve"> </w:t>
      </w:r>
    </w:p>
    <w:p w14:paraId="3C5976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Россия – многонациональное государство. Многонациональность как специфический фактор формирования и развития России. *Языковая классификация народов </w:t>
      </w:r>
      <w:r w:rsidR="00157D2E">
        <w:rPr>
          <w:rFonts w:cs="Times New Roman"/>
          <w:szCs w:val="28"/>
        </w:rPr>
        <w:t>России</w:t>
      </w:r>
      <w:r w:rsidR="00157D2E">
        <w:rPr>
          <w:rFonts w:cs="Times New Roman"/>
          <w:i/>
          <w:iCs/>
          <w:szCs w:val="28"/>
        </w:rPr>
        <w:t>. *</w:t>
      </w:r>
      <w:r>
        <w:rPr>
          <w:rFonts w:cs="Times New Roman"/>
          <w:i/>
          <w:iCs/>
          <w:szCs w:val="28"/>
        </w:rPr>
        <w:t xml:space="preserve"> </w:t>
      </w:r>
      <w:r>
        <w:rPr>
          <w:rFonts w:cs="Times New Roman"/>
          <w:szCs w:val="28"/>
        </w:rPr>
        <w:t>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4F1E29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5328D0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Построение картограммы «Доля титульных этносов в численности населения республик и автономных округов РФ».</w:t>
      </w:r>
    </w:p>
    <w:p w14:paraId="5FD6B99F"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4B9BEC4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4. Половой и возрастной состав населения России</w:t>
      </w:r>
    </w:p>
    <w:p w14:paraId="37C3CEE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 </w:t>
      </w:r>
    </w:p>
    <w:p w14:paraId="6DE685A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FA362C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Объяснение динамики половозрастного состава населения России на основе анализа половозрастных пирамид.</w:t>
      </w:r>
    </w:p>
    <w:p w14:paraId="7A10CB19"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14C6C6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Человеческий капитал России</w:t>
      </w:r>
    </w:p>
    <w:p w14:paraId="1BE6871A"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75D9BD65"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3D43BA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Классификация Федеральных округов по особенностям естественного и механического движения населения.</w:t>
      </w:r>
    </w:p>
    <w:p w14:paraId="6A542025" w14:textId="77777777" w:rsidR="00937CC1" w:rsidRDefault="00F04D45">
      <w:pPr>
        <w:pStyle w:val="3"/>
        <w:rPr>
          <w:rFonts w:cs="Times New Roman"/>
          <w:b w:val="0"/>
          <w:bCs/>
          <w:spacing w:val="1"/>
          <w:szCs w:val="28"/>
        </w:rPr>
      </w:pPr>
      <w:bookmarkStart w:id="11" w:name="_Toc153876128"/>
      <w:r>
        <w:rPr>
          <w:b w:val="0"/>
          <w:bCs/>
        </w:rPr>
        <w:t>Содержание обучения в 9 классе</w:t>
      </w:r>
      <w:bookmarkEnd w:id="11"/>
    </w:p>
    <w:p w14:paraId="386213E4"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bCs/>
          <w:spacing w:val="1"/>
          <w:szCs w:val="28"/>
        </w:rPr>
        <w:t>РАЗДЕЛ 4. ХОЗЯЙСТВО РОССИИ</w:t>
      </w:r>
    </w:p>
    <w:p w14:paraId="25A1F39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Общая характеристика хозяйства России</w:t>
      </w:r>
      <w:r>
        <w:rPr>
          <w:rFonts w:cs="Times New Roman"/>
          <w:b/>
          <w:bCs/>
          <w:position w:val="6"/>
          <w:szCs w:val="28"/>
        </w:rPr>
        <w:t xml:space="preserve"> </w:t>
      </w:r>
    </w:p>
    <w:p w14:paraId="510B831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w:t>
      </w:r>
      <w:r>
        <w:rPr>
          <w:rFonts w:cs="Times New Roman"/>
          <w:spacing w:val="-2"/>
          <w:szCs w:val="28"/>
        </w:rPr>
        <w:lastRenderedPageBreak/>
        <w:t>особенности географии хозяйства России: территории опережающего развития, основная зона хозяйственного освоения, Арктическая зона и зона Севера. *</w:t>
      </w:r>
      <w:r>
        <w:rPr>
          <w:rFonts w:cs="Times New Roman"/>
          <w:iCs/>
          <w:spacing w:val="2"/>
          <w:szCs w:val="28"/>
        </w:rPr>
        <w:t xml:space="preserve">«Стратегия пространственного развития Российской Федерации на период до 2025 года»: цели, задачи, приоритеты и направления пространственного развития </w:t>
      </w:r>
      <w:r w:rsidR="00157D2E">
        <w:rPr>
          <w:rFonts w:cs="Times New Roman"/>
          <w:iCs/>
          <w:spacing w:val="2"/>
          <w:szCs w:val="28"/>
        </w:rPr>
        <w:t>страны.</w:t>
      </w:r>
      <w:r w:rsidR="00157D2E">
        <w:rPr>
          <w:rFonts w:cs="Times New Roman"/>
          <w:i/>
          <w:spacing w:val="2"/>
          <w:szCs w:val="28"/>
        </w:rPr>
        <w:t xml:space="preserve"> *</w:t>
      </w:r>
      <w:r>
        <w:rPr>
          <w:rFonts w:cs="Times New Roman"/>
          <w:spacing w:val="2"/>
          <w:szCs w:val="28"/>
        </w:rPr>
        <w:t xml:space="preserve"> Субъекты Российской Федерации, выделяемые в «Стратегии пространственного развития Российской Федерации» как «геостратегические территории».</w:t>
      </w:r>
    </w:p>
    <w:p w14:paraId="41B0AD8C" w14:textId="77777777" w:rsidR="00937CC1" w:rsidRDefault="00F04D45">
      <w:pPr>
        <w:spacing w:after="0" w:line="240" w:lineRule="auto"/>
        <w:ind w:firstLine="567"/>
        <w:jc w:val="both"/>
        <w:rPr>
          <w:rFonts w:cs="Times New Roman"/>
          <w:i/>
          <w:szCs w:val="28"/>
        </w:rPr>
      </w:pPr>
      <w:r>
        <w:rPr>
          <w:rFonts w:cs="Times New Roman"/>
          <w:szCs w:val="28"/>
        </w:rPr>
        <w:t xml:space="preserve">Производственный капитал. Распределение производственного капитала по территории страны. Условия и факторы размещения хозяйства. </w:t>
      </w:r>
    </w:p>
    <w:p w14:paraId="31FEA36F" w14:textId="77777777" w:rsidR="00937CC1" w:rsidRDefault="00F04D45">
      <w:pPr>
        <w:widowControl w:val="0"/>
        <w:autoSpaceDE w:val="0"/>
        <w:autoSpaceDN w:val="0"/>
        <w:adjustRightInd w:val="0"/>
        <w:spacing w:after="0" w:line="240" w:lineRule="auto"/>
        <w:ind w:firstLine="567"/>
        <w:jc w:val="both"/>
        <w:textAlignment w:val="center"/>
        <w:rPr>
          <w:rFonts w:cs="Times New Roman"/>
          <w:bCs/>
          <w:szCs w:val="28"/>
        </w:rPr>
      </w:pPr>
      <w:r>
        <w:rPr>
          <w:rFonts w:cs="Times New Roman"/>
          <w:bCs/>
          <w:szCs w:val="28"/>
        </w:rPr>
        <w:t xml:space="preserve">Практическая работа </w:t>
      </w:r>
    </w:p>
    <w:p w14:paraId="10D0AF6C"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szCs w:val="28"/>
        </w:rPr>
        <w:t>1.</w:t>
      </w:r>
      <w:r>
        <w:rPr>
          <w:rFonts w:cs="Times New Roman"/>
          <w:b/>
          <w:szCs w:val="28"/>
        </w:rPr>
        <w:t xml:space="preserve"> </w:t>
      </w:r>
      <w:r>
        <w:rPr>
          <w:rFonts w:cs="Times New Roman"/>
          <w:szCs w:val="28"/>
        </w:rPr>
        <w:t>Определение влияния географического положения России на особенности отраслевой и территориальной структуры хозяйства.</w:t>
      </w:r>
    </w:p>
    <w:p w14:paraId="30E66A66" w14:textId="77777777" w:rsidR="00937CC1" w:rsidRDefault="00937CC1">
      <w:pPr>
        <w:widowControl w:val="0"/>
        <w:autoSpaceDE w:val="0"/>
        <w:autoSpaceDN w:val="0"/>
        <w:adjustRightInd w:val="0"/>
        <w:spacing w:after="0" w:line="240" w:lineRule="auto"/>
        <w:ind w:firstLine="567"/>
        <w:jc w:val="both"/>
        <w:textAlignment w:val="center"/>
        <w:rPr>
          <w:rFonts w:cs="Times New Roman"/>
          <w:b/>
          <w:szCs w:val="28"/>
        </w:rPr>
      </w:pPr>
    </w:p>
    <w:p w14:paraId="128C8C52" w14:textId="77777777" w:rsidR="00937CC1" w:rsidRDefault="00F04D45">
      <w:pPr>
        <w:widowControl w:val="0"/>
        <w:autoSpaceDE w:val="0"/>
        <w:autoSpaceDN w:val="0"/>
        <w:adjustRightInd w:val="0"/>
        <w:spacing w:after="0" w:line="240" w:lineRule="auto"/>
        <w:ind w:firstLine="567"/>
        <w:jc w:val="both"/>
        <w:textAlignment w:val="center"/>
        <w:rPr>
          <w:rFonts w:cs="Times New Roman"/>
          <w:b/>
          <w:szCs w:val="28"/>
        </w:rPr>
      </w:pPr>
      <w:r>
        <w:rPr>
          <w:rFonts w:cs="Times New Roman"/>
          <w:bCs/>
          <w:szCs w:val="28"/>
        </w:rPr>
        <w:t>Тема 2. Топливно-энергетический комплекс (ТЭК)</w:t>
      </w:r>
      <w:r>
        <w:rPr>
          <w:rFonts w:cs="Times New Roman"/>
          <w:b/>
          <w:szCs w:val="28"/>
        </w:rPr>
        <w:t xml:space="preserve"> </w:t>
      </w:r>
    </w:p>
    <w:p w14:paraId="34EFE14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roofErr w:type="gramStart"/>
      <w:r>
        <w:rPr>
          <w:rFonts w:cs="Times New Roman"/>
          <w:szCs w:val="28"/>
        </w:rPr>
        <w:t>».</w:t>
      </w:r>
      <w:r>
        <w:rPr>
          <w:rFonts w:cs="Times New Roman"/>
          <w:i/>
          <w:iCs/>
          <w:szCs w:val="28"/>
        </w:rPr>
        <w:t>*</w:t>
      </w:r>
      <w:proofErr w:type="gramEnd"/>
    </w:p>
    <w:p w14:paraId="71A26989"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EB7999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и текстовых материалов с целью сравнения стоимости электроэнергии для населения России в различных регионах.</w:t>
      </w:r>
    </w:p>
    <w:p w14:paraId="648B1F9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Сравнительная оценка возможностей для развития энергетики ВИЭ в отдельных регионах страны.</w:t>
      </w:r>
    </w:p>
    <w:p w14:paraId="48490FC5"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5EEDFD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3. Металлургический комплекс</w:t>
      </w:r>
    </w:p>
    <w:p w14:paraId="280D3A4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roofErr w:type="gramStart"/>
      <w:r>
        <w:rPr>
          <w:rFonts w:cs="Times New Roman"/>
          <w:szCs w:val="28"/>
        </w:rPr>
        <w:t>».</w:t>
      </w:r>
      <w:r>
        <w:rPr>
          <w:rFonts w:cs="Times New Roman"/>
          <w:i/>
          <w:iCs/>
          <w:szCs w:val="28"/>
        </w:rPr>
        <w:t>*</w:t>
      </w:r>
      <w:proofErr w:type="gramEnd"/>
    </w:p>
    <w:p w14:paraId="1E8292F6"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position w:val="6"/>
          <w:szCs w:val="28"/>
        </w:rPr>
      </w:pPr>
      <w:r>
        <w:rPr>
          <w:rFonts w:cs="Times New Roman"/>
          <w:position w:val="6"/>
          <w:szCs w:val="28"/>
        </w:rPr>
        <w:t xml:space="preserve">Практическая работа. </w:t>
      </w:r>
    </w:p>
    <w:p w14:paraId="124CABEE" w14:textId="77777777" w:rsidR="00937CC1" w:rsidRDefault="00F04D45">
      <w:pPr>
        <w:widowControl w:val="0"/>
        <w:suppressAutoHyphens/>
        <w:autoSpaceDE w:val="0"/>
        <w:autoSpaceDN w:val="0"/>
        <w:adjustRightInd w:val="0"/>
        <w:spacing w:after="0" w:line="240" w:lineRule="auto"/>
        <w:ind w:firstLine="567"/>
        <w:jc w:val="both"/>
        <w:textAlignment w:val="center"/>
        <w:rPr>
          <w:rFonts w:cs="Times New Roman"/>
          <w:b/>
          <w:bCs/>
          <w:position w:val="6"/>
          <w:szCs w:val="28"/>
        </w:rPr>
      </w:pPr>
      <w:r>
        <w:rPr>
          <w:rFonts w:cs="Times New Roman"/>
          <w:bCs/>
          <w:position w:val="6"/>
          <w:szCs w:val="28"/>
        </w:rPr>
        <w:t>1.</w:t>
      </w:r>
      <w:r>
        <w:rPr>
          <w:rFonts w:cs="Times New Roman"/>
          <w:b/>
          <w:bCs/>
          <w:position w:val="6"/>
          <w:szCs w:val="28"/>
        </w:rPr>
        <w:t xml:space="preserve"> </w:t>
      </w:r>
      <w:r>
        <w:rPr>
          <w:rFonts w:cs="Times New Roman"/>
          <w:bCs/>
          <w:position w:val="6"/>
          <w:szCs w:val="28"/>
        </w:rPr>
        <w:t>Выявление факторов, влияющих на себестоимость производства предприятий металлургического комплекса в различных регионах страны (по выбору).</w:t>
      </w:r>
    </w:p>
    <w:p w14:paraId="226C84A8"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3829E78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lastRenderedPageBreak/>
        <w:t>Тема 4. Машиностроительный комплекс</w:t>
      </w:r>
    </w:p>
    <w:p w14:paraId="3AA4700D" w14:textId="77777777" w:rsidR="00937CC1" w:rsidRDefault="00F04D45">
      <w:pPr>
        <w:widowControl w:val="0"/>
        <w:autoSpaceDE w:val="0"/>
        <w:autoSpaceDN w:val="0"/>
        <w:adjustRightInd w:val="0"/>
        <w:spacing w:after="0" w:line="240" w:lineRule="auto"/>
        <w:ind w:firstLine="567"/>
        <w:jc w:val="both"/>
        <w:textAlignment w:val="center"/>
        <w:rPr>
          <w:rFonts w:cs="Times New Roman"/>
          <w:i/>
          <w:iCs/>
          <w:szCs w:val="28"/>
        </w:rPr>
      </w:pPr>
      <w:r>
        <w:rPr>
          <w:rFonts w:cs="Times New Roman"/>
          <w:szCs w:val="28"/>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w:t>
      </w:r>
      <w:r w:rsidR="00157D2E">
        <w:rPr>
          <w:rFonts w:cs="Times New Roman"/>
          <w:szCs w:val="28"/>
        </w:rPr>
        <w:t>комплекса.</w:t>
      </w:r>
      <w:r w:rsidR="00157D2E">
        <w:rPr>
          <w:rFonts w:cs="Times New Roman"/>
          <w:i/>
          <w:iCs/>
          <w:szCs w:val="28"/>
        </w:rPr>
        <w:t xml:space="preserve"> *</w:t>
      </w:r>
    </w:p>
    <w:p w14:paraId="516B71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21E185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63D0CA8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BF78B9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5. Химико-лесной комплекс</w:t>
      </w:r>
    </w:p>
    <w:p w14:paraId="42B3102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Химическая промышленность</w:t>
      </w:r>
    </w:p>
    <w:p w14:paraId="6A804C8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roofErr w:type="gramStart"/>
      <w:r>
        <w:rPr>
          <w:rFonts w:cs="Times New Roman"/>
          <w:szCs w:val="28"/>
        </w:rPr>
        <w:t>».</w:t>
      </w:r>
      <w:r>
        <w:rPr>
          <w:rFonts w:cs="Times New Roman"/>
          <w:i/>
          <w:iCs/>
          <w:szCs w:val="28"/>
        </w:rPr>
        <w:t>*</w:t>
      </w:r>
      <w:proofErr w:type="gramEnd"/>
    </w:p>
    <w:p w14:paraId="57051AD4"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Лесопромышленный комплекс</w:t>
      </w:r>
    </w:p>
    <w:p w14:paraId="79E328E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w:t>
      </w:r>
    </w:p>
    <w:p w14:paraId="1AA529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roofErr w:type="gramStart"/>
      <w:r>
        <w:rPr>
          <w:rFonts w:cs="Times New Roman"/>
          <w:szCs w:val="28"/>
        </w:rPr>
        <w:t>».</w:t>
      </w:r>
      <w:r>
        <w:rPr>
          <w:rFonts w:cs="Times New Roman"/>
          <w:i/>
          <w:iCs/>
          <w:szCs w:val="28"/>
        </w:rPr>
        <w:t>*</w:t>
      </w:r>
      <w:proofErr w:type="gramEnd"/>
    </w:p>
    <w:p w14:paraId="4D3E3ECD"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7FC18D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w:t>
      </w:r>
      <w:proofErr w:type="gramStart"/>
      <w:r>
        <w:rPr>
          <w:rFonts w:cs="Times New Roman"/>
          <w:szCs w:val="28"/>
        </w:rPr>
        <w:t>18)</w:t>
      </w:r>
      <w:r>
        <w:rPr>
          <w:rFonts w:cs="Times New Roman"/>
          <w:i/>
          <w:iCs/>
          <w:szCs w:val="28"/>
        </w:rPr>
        <w:t>*</w:t>
      </w:r>
      <w:proofErr w:type="gramEnd"/>
      <w:r>
        <w:rPr>
          <w:rFonts w:cs="Times New Roman"/>
          <w:szCs w:val="28"/>
        </w:rPr>
        <w:t xml:space="preserve"> с целью определения перспектив и проблем развития комплекса.</w:t>
      </w:r>
    </w:p>
    <w:p w14:paraId="4D51A5D4"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05398E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6. Агропромышленный комплекс (АПК)</w:t>
      </w:r>
    </w:p>
    <w:p w14:paraId="321E6695"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53523B98"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w:t>
      </w:r>
      <w:r>
        <w:rPr>
          <w:rFonts w:cs="Times New Roman"/>
          <w:spacing w:val="-1"/>
          <w:szCs w:val="28"/>
        </w:rPr>
        <w:lastRenderedPageBreak/>
        <w:t>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w:t>
      </w:r>
      <w:r>
        <w:rPr>
          <w:rFonts w:cs="Times New Roman"/>
          <w:szCs w:val="28"/>
        </w:rPr>
        <w:t>«Стратегия развития агропромышленного и рыбохозяйственного комплексов Российской Федерации на период до 2030 года</w:t>
      </w:r>
      <w:proofErr w:type="gramStart"/>
      <w:r>
        <w:rPr>
          <w:rFonts w:cs="Times New Roman"/>
          <w:szCs w:val="28"/>
        </w:rPr>
        <w:t>».</w:t>
      </w:r>
      <w:r>
        <w:rPr>
          <w:rFonts w:cs="Times New Roman"/>
          <w:i/>
          <w:iCs/>
          <w:szCs w:val="28"/>
        </w:rPr>
        <w:t>*</w:t>
      </w:r>
      <w:proofErr w:type="gramEnd"/>
      <w:r>
        <w:rPr>
          <w:rFonts w:cs="Times New Roman"/>
          <w:szCs w:val="28"/>
        </w:rPr>
        <w:t xml:space="preserve"> </w:t>
      </w:r>
      <w:r>
        <w:rPr>
          <w:rFonts w:cs="Times New Roman"/>
          <w:spacing w:val="-1"/>
          <w:szCs w:val="28"/>
        </w:rPr>
        <w:t>Особенности АПК своего края.</w:t>
      </w:r>
    </w:p>
    <w:p w14:paraId="14C50B6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6653A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Определение влияния природных и социальных факторов на размещение отраслей АПК.</w:t>
      </w:r>
    </w:p>
    <w:p w14:paraId="328C966E"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5673D75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7. Инфраструктурный комплекс</w:t>
      </w:r>
      <w:r>
        <w:rPr>
          <w:rFonts w:cs="Times New Roman"/>
          <w:b/>
          <w:bCs/>
          <w:position w:val="6"/>
          <w:szCs w:val="28"/>
        </w:rPr>
        <w:t xml:space="preserve"> </w:t>
      </w:r>
    </w:p>
    <w:p w14:paraId="35184B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Состав: транспорт, информационная инфраструктура; сфера обслуживания, рекреационное хозяйство – место и значение в хозяйстве. </w:t>
      </w:r>
    </w:p>
    <w:p w14:paraId="0004A2B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w:t>
      </w:r>
    </w:p>
    <w:p w14:paraId="4CE2402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Транспорт и охрана окружающей среды. </w:t>
      </w:r>
    </w:p>
    <w:p w14:paraId="1EC33E6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Информационная инфраструктура. Рекреационное хозяйство. Особенности сферы обслуживания своего края. </w:t>
      </w:r>
    </w:p>
    <w:p w14:paraId="433DEC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roofErr w:type="gramStart"/>
      <w:r>
        <w:rPr>
          <w:rFonts w:cs="Times New Roman"/>
          <w:spacing w:val="3"/>
          <w:szCs w:val="28"/>
        </w:rPr>
        <w:t>».*</w:t>
      </w:r>
      <w:proofErr w:type="gramEnd"/>
    </w:p>
    <w:p w14:paraId="399D569A"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641015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5811165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Характеристика туристско-рекреационного потенциала своего края.</w:t>
      </w:r>
    </w:p>
    <w:p w14:paraId="2293A562"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153C71E7"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8. Обобщение знаний</w:t>
      </w:r>
      <w:r>
        <w:rPr>
          <w:rFonts w:cs="Times New Roman"/>
          <w:b/>
          <w:bCs/>
          <w:position w:val="6"/>
          <w:szCs w:val="28"/>
        </w:rPr>
        <w:t xml:space="preserve"> </w:t>
      </w:r>
    </w:p>
    <w:p w14:paraId="4AEA61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w:t>
      </w:r>
      <w:r w:rsidR="00157D2E">
        <w:rPr>
          <w:rFonts w:cs="Times New Roman"/>
          <w:szCs w:val="28"/>
        </w:rPr>
        <w:t>положения.</w:t>
      </w:r>
      <w:r w:rsidR="00157D2E">
        <w:rPr>
          <w:rFonts w:cs="Times New Roman"/>
          <w:i/>
          <w:iCs/>
          <w:szCs w:val="28"/>
        </w:rPr>
        <w:t xml:space="preserve"> *</w:t>
      </w:r>
      <w:r>
        <w:rPr>
          <w:rFonts w:cs="Times New Roman"/>
          <w:szCs w:val="28"/>
        </w:rPr>
        <w:t xml:space="preserve">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1CA9F5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Развитие хозяйства и состояние окружающей среды. *«Стратегия экологической безопасности Российской Федерации до 2025 </w:t>
      </w:r>
      <w:r w:rsidR="00157D2E">
        <w:rPr>
          <w:rFonts w:cs="Times New Roman"/>
          <w:szCs w:val="28"/>
        </w:rPr>
        <w:t>года»</w:t>
      </w:r>
      <w:r w:rsidR="00157D2E">
        <w:rPr>
          <w:rFonts w:cs="Times New Roman"/>
          <w:i/>
          <w:iCs/>
          <w:szCs w:val="28"/>
        </w:rPr>
        <w:t xml:space="preserve"> *</w:t>
      </w:r>
      <w:r>
        <w:rPr>
          <w:rFonts w:cs="Times New Roman"/>
          <w:szCs w:val="28"/>
        </w:rPr>
        <w:t xml:space="preserve"> и государственные меры по переходу России к модели устойчивого развития.</w:t>
      </w:r>
    </w:p>
    <w:p w14:paraId="3F2B30B1"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Практическая работа</w:t>
      </w:r>
    </w:p>
    <w:p w14:paraId="76F7D3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1. Сравнительная оценка вклада отдельных отраслей хозяйства в загрязнение окружающей среды на основе анализа статистических материалов. </w:t>
      </w:r>
    </w:p>
    <w:p w14:paraId="1C888049"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3BAE3BAC"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caps/>
          <w:position w:val="6"/>
          <w:szCs w:val="28"/>
        </w:rPr>
        <w:t xml:space="preserve">Раздел 5. Регионы России </w:t>
      </w:r>
    </w:p>
    <w:p w14:paraId="26341672"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1. Западный макрорегион (Европейская часть) России</w:t>
      </w:r>
    </w:p>
    <w:p w14:paraId="374DC88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Географические особенности географических районов: Европейский Север </w:t>
      </w:r>
      <w:r>
        <w:rPr>
          <w:rFonts w:cs="Times New Roman"/>
          <w:szCs w:val="28"/>
        </w:rPr>
        <w:lastRenderedPageBreak/>
        <w:t>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3E1327A8"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Практические работы</w:t>
      </w:r>
    </w:p>
    <w:p w14:paraId="7FE523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ЭГП двух географических районов страны по разным источникам информации.</w:t>
      </w:r>
    </w:p>
    <w:p w14:paraId="148F2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522BED1B" w14:textId="77777777" w:rsidR="00937CC1" w:rsidRDefault="00937CC1">
      <w:pPr>
        <w:widowControl w:val="0"/>
        <w:suppressAutoHyphens/>
        <w:autoSpaceDE w:val="0"/>
        <w:autoSpaceDN w:val="0"/>
        <w:adjustRightInd w:val="0"/>
        <w:spacing w:after="0" w:line="240" w:lineRule="auto"/>
        <w:ind w:firstLine="567"/>
        <w:textAlignment w:val="center"/>
        <w:rPr>
          <w:rFonts w:cs="Times New Roman"/>
          <w:b/>
          <w:bCs/>
          <w:position w:val="6"/>
          <w:szCs w:val="28"/>
        </w:rPr>
      </w:pPr>
    </w:p>
    <w:p w14:paraId="7A3405C3"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position w:val="6"/>
          <w:szCs w:val="28"/>
        </w:rPr>
      </w:pPr>
      <w:r>
        <w:rPr>
          <w:rFonts w:cs="Times New Roman"/>
          <w:position w:val="6"/>
          <w:szCs w:val="28"/>
        </w:rPr>
        <w:t>Тема 2. Восточный макрорегион (Азиатская часть) России</w:t>
      </w:r>
    </w:p>
    <w:p w14:paraId="38CE0BB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53A356E6"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Практическая работа</w:t>
      </w:r>
    </w:p>
    <w:p w14:paraId="3C4987F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1. Сравнение человеческого капитала двух географических районов (субъектов Российской Федерации) по заданным критериям.</w:t>
      </w:r>
    </w:p>
    <w:p w14:paraId="6BF2542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2. Выявление факторов размещения предприятий одного из промышленных кластеров Дальнего Востока (по выбору).</w:t>
      </w:r>
    </w:p>
    <w:p w14:paraId="4A93C100"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position w:val="6"/>
          <w:szCs w:val="28"/>
        </w:rPr>
      </w:pPr>
      <w:r>
        <w:rPr>
          <w:rFonts w:cs="Times New Roman"/>
          <w:position w:val="6"/>
          <w:szCs w:val="28"/>
        </w:rPr>
        <w:t>Тема 3. Обобщение знаний</w:t>
      </w:r>
      <w:r>
        <w:rPr>
          <w:rFonts w:cs="Times New Roman"/>
          <w:b/>
          <w:bCs/>
          <w:position w:val="6"/>
          <w:szCs w:val="28"/>
        </w:rPr>
        <w:t xml:space="preserve"> </w:t>
      </w:r>
    </w:p>
    <w:p w14:paraId="215FECA7"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2"/>
          <w:szCs w:val="28"/>
        </w:rPr>
      </w:pPr>
      <w:r>
        <w:rPr>
          <w:rFonts w:cs="Times New Roman"/>
          <w:spacing w:val="2"/>
          <w:szCs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roofErr w:type="gramStart"/>
      <w:r>
        <w:rPr>
          <w:rFonts w:cs="Times New Roman"/>
          <w:spacing w:val="2"/>
          <w:szCs w:val="28"/>
        </w:rPr>
        <w:t>».*</w:t>
      </w:r>
      <w:proofErr w:type="gramEnd"/>
      <w:r>
        <w:rPr>
          <w:rFonts w:cs="Times New Roman"/>
          <w:spacing w:val="2"/>
          <w:szCs w:val="28"/>
        </w:rPr>
        <w:t xml:space="preserve"> </w:t>
      </w:r>
    </w:p>
    <w:p w14:paraId="7806795D" w14:textId="77777777" w:rsidR="00937CC1" w:rsidRDefault="00937CC1">
      <w:pPr>
        <w:widowControl w:val="0"/>
        <w:suppressAutoHyphens/>
        <w:autoSpaceDE w:val="0"/>
        <w:autoSpaceDN w:val="0"/>
        <w:adjustRightInd w:val="0"/>
        <w:spacing w:after="0" w:line="240" w:lineRule="auto"/>
        <w:textAlignment w:val="center"/>
        <w:rPr>
          <w:rFonts w:cs="Times New Roman"/>
          <w:b/>
          <w:bCs/>
          <w:caps/>
          <w:position w:val="6"/>
          <w:szCs w:val="28"/>
        </w:rPr>
      </w:pPr>
    </w:p>
    <w:p w14:paraId="2B6AD58E" w14:textId="77777777" w:rsidR="00937CC1" w:rsidRDefault="00F04D45">
      <w:pPr>
        <w:widowControl w:val="0"/>
        <w:suppressAutoHyphens/>
        <w:autoSpaceDE w:val="0"/>
        <w:autoSpaceDN w:val="0"/>
        <w:adjustRightInd w:val="0"/>
        <w:spacing w:after="0" w:line="240" w:lineRule="auto"/>
        <w:ind w:firstLine="567"/>
        <w:textAlignment w:val="center"/>
        <w:rPr>
          <w:rFonts w:cs="Times New Roman"/>
          <w:b/>
          <w:bCs/>
          <w:caps/>
          <w:position w:val="6"/>
          <w:szCs w:val="28"/>
        </w:rPr>
      </w:pPr>
      <w:r>
        <w:rPr>
          <w:rFonts w:cs="Times New Roman"/>
          <w:caps/>
          <w:position w:val="6"/>
          <w:szCs w:val="28"/>
        </w:rPr>
        <w:t>Раздел 6. Россия в современном мире</w:t>
      </w:r>
      <w:r>
        <w:rPr>
          <w:rFonts w:cs="Times New Roman"/>
          <w:b/>
          <w:bCs/>
          <w:caps/>
          <w:position w:val="6"/>
          <w:szCs w:val="28"/>
        </w:rPr>
        <w:t xml:space="preserve"> </w:t>
      </w:r>
    </w:p>
    <w:p w14:paraId="3C8F6A4C" w14:textId="77777777" w:rsidR="00937CC1" w:rsidRDefault="00F04D45">
      <w:pPr>
        <w:widowControl w:val="0"/>
        <w:autoSpaceDE w:val="0"/>
        <w:autoSpaceDN w:val="0"/>
        <w:adjustRightInd w:val="0"/>
        <w:spacing w:after="0" w:line="240" w:lineRule="auto"/>
        <w:ind w:firstLine="567"/>
        <w:jc w:val="both"/>
        <w:textAlignment w:val="center"/>
        <w:rPr>
          <w:rFonts w:cs="Times New Roman"/>
          <w:i/>
          <w:szCs w:val="28"/>
        </w:rPr>
      </w:pPr>
      <w:r>
        <w:rPr>
          <w:rFonts w:cs="Times New Roman"/>
          <w:szCs w:val="28"/>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Содружества Независимых Государств и Евразийского экономического </w:t>
      </w:r>
      <w:proofErr w:type="gramStart"/>
      <w:r>
        <w:rPr>
          <w:rFonts w:cs="Times New Roman"/>
          <w:szCs w:val="28"/>
        </w:rPr>
        <w:t>союза.</w:t>
      </w:r>
      <w:r>
        <w:rPr>
          <w:rFonts w:cs="Times New Roman"/>
          <w:i/>
          <w:szCs w:val="28"/>
        </w:rPr>
        <w:t>*</w:t>
      </w:r>
      <w:proofErr w:type="gramEnd"/>
    </w:p>
    <w:p w14:paraId="64EDCAE9" w14:textId="77777777" w:rsidR="00937CC1" w:rsidRDefault="00F04D45">
      <w:pPr>
        <w:widowControl w:val="0"/>
        <w:autoSpaceDE w:val="0"/>
        <w:autoSpaceDN w:val="0"/>
        <w:adjustRightInd w:val="0"/>
        <w:spacing w:after="0" w:line="240" w:lineRule="auto"/>
        <w:ind w:firstLine="567"/>
        <w:jc w:val="both"/>
        <w:textAlignment w:val="center"/>
        <w:rPr>
          <w:rFonts w:eastAsia="TimesNewRomanPSMT" w:cs="Times New Roman"/>
          <w:szCs w:val="28"/>
        </w:rPr>
      </w:pPr>
      <w:r>
        <w:rPr>
          <w:rFonts w:cs="Times New Roman"/>
          <w:szCs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r>
        <w:rPr>
          <w:rFonts w:eastAsia="TimesNewRomanPSMT" w:cs="Times New Roman"/>
          <w:szCs w:val="28"/>
        </w:rPr>
        <w:t>.</w:t>
      </w:r>
    </w:p>
    <w:p w14:paraId="118E3CAA" w14:textId="77777777" w:rsidR="00937CC1" w:rsidRDefault="00F04D45">
      <w:pPr>
        <w:rPr>
          <w:rFonts w:cs="Times New Roman"/>
          <w:szCs w:val="28"/>
        </w:rPr>
      </w:pPr>
      <w:r>
        <w:rPr>
          <w:rFonts w:cs="Times New Roman"/>
          <w:szCs w:val="28"/>
        </w:rPr>
        <w:br w:type="page"/>
      </w:r>
    </w:p>
    <w:p w14:paraId="18BA0E71" w14:textId="77777777" w:rsidR="00937CC1" w:rsidRDefault="00F04D45">
      <w:pPr>
        <w:pStyle w:val="1"/>
      </w:pPr>
      <w:bookmarkStart w:id="12" w:name="_Toc101118787"/>
      <w:bookmarkStart w:id="13" w:name="_Toc95746706"/>
      <w:bookmarkStart w:id="14" w:name="_Toc153876129"/>
      <w:r>
        <w:lastRenderedPageBreak/>
        <w:t>ПЛАНИРУЕМЫЕ РЕЗУЛЬТАТЫ ОСВОЕНИЯ УЧЕБНОГО ПРЕДМЕТА «ГЕОГРАФИЯ» НА УРОВНЕ ОСНОВНОГО ОБЩЕГО ОБРАЗОВАНИЯ»</w:t>
      </w:r>
      <w:bookmarkEnd w:id="12"/>
      <w:bookmarkEnd w:id="13"/>
      <w:bookmarkEnd w:id="14"/>
    </w:p>
    <w:p w14:paraId="34C8BFDF" w14:textId="77777777" w:rsidR="00937CC1" w:rsidRDefault="00F04D45">
      <w:pPr>
        <w:pStyle w:val="3"/>
        <w:rPr>
          <w:caps/>
        </w:rPr>
      </w:pPr>
      <w:bookmarkStart w:id="15" w:name="_Toc101118788"/>
      <w:bookmarkStart w:id="16" w:name="_Toc153876130"/>
      <w:r>
        <w:rPr>
          <w:b w:val="0"/>
          <w:bCs/>
          <w:caps/>
        </w:rPr>
        <w:t>Личностные результаты:</w:t>
      </w:r>
      <w:bookmarkEnd w:id="15"/>
      <w:bookmarkEnd w:id="16"/>
    </w:p>
    <w:p w14:paraId="1475980B" w14:textId="77777777" w:rsidR="00937CC1" w:rsidRDefault="00F04D45">
      <w:pPr>
        <w:spacing w:after="0" w:line="240" w:lineRule="auto"/>
        <w:ind w:firstLine="709"/>
        <w:jc w:val="both"/>
        <w:rPr>
          <w:rFonts w:cs="Times New Roman"/>
          <w:szCs w:val="28"/>
        </w:rPr>
      </w:pPr>
      <w:r>
        <w:rPr>
          <w:rFonts w:cs="Times New Roman"/>
          <w:szCs w:val="28"/>
        </w:rPr>
        <w:t>Личностные результаты освоения географии должны отражать готовность обучающихся с ЗПР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7E56A327" w14:textId="77777777" w:rsidR="00937CC1" w:rsidRDefault="00F04D45">
      <w:pPr>
        <w:spacing w:after="0" w:line="240" w:lineRule="auto"/>
        <w:ind w:firstLine="709"/>
        <w:jc w:val="both"/>
        <w:rPr>
          <w:rFonts w:cs="Times New Roman"/>
          <w:szCs w:val="28"/>
        </w:rPr>
      </w:pPr>
      <w:r>
        <w:rPr>
          <w:rFonts w:cs="Times New Roman"/>
          <w:szCs w:val="28"/>
        </w:rPr>
        <w:t xml:space="preserve">1) патриотического воспитания: </w:t>
      </w:r>
    </w:p>
    <w:p w14:paraId="5CBE021B"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063B83A" w14:textId="77777777" w:rsidR="00937CC1" w:rsidRDefault="00F04D45">
      <w:pPr>
        <w:spacing w:after="0" w:line="240" w:lineRule="auto"/>
        <w:ind w:firstLine="709"/>
        <w:jc w:val="both"/>
        <w:rPr>
          <w:rFonts w:cs="Times New Roman"/>
          <w:szCs w:val="28"/>
        </w:rPr>
      </w:pPr>
      <w:r>
        <w:rPr>
          <w:rFonts w:cs="Times New Roman"/>
          <w:szCs w:val="28"/>
        </w:rPr>
        <w:t xml:space="preserve">2) гражданского воспитания: </w:t>
      </w:r>
    </w:p>
    <w:p w14:paraId="0C9F4A90" w14:textId="77777777" w:rsidR="00937CC1" w:rsidRDefault="00F04D45">
      <w:pPr>
        <w:spacing w:after="0" w:line="240" w:lineRule="auto"/>
        <w:ind w:firstLine="709"/>
        <w:jc w:val="both"/>
        <w:rPr>
          <w:rFonts w:cs="Times New Roman"/>
          <w:szCs w:val="28"/>
        </w:rPr>
      </w:pPr>
      <w:r>
        <w:rPr>
          <w:rFonts w:cs="Times New Roman"/>
          <w:szCs w:val="28"/>
        </w:rPr>
        <w:t>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w:t>
      </w:r>
    </w:p>
    <w:p w14:paraId="55FC2059" w14:textId="77777777" w:rsidR="00937CC1" w:rsidRDefault="00F04D45">
      <w:pPr>
        <w:spacing w:after="0" w:line="240" w:lineRule="auto"/>
        <w:ind w:firstLine="709"/>
        <w:jc w:val="both"/>
        <w:rPr>
          <w:rFonts w:cs="Times New Roman"/>
          <w:szCs w:val="28"/>
        </w:rPr>
      </w:pPr>
      <w:r>
        <w:rPr>
          <w:rFonts w:cs="Times New Roman"/>
          <w:szCs w:val="28"/>
        </w:rPr>
        <w:t xml:space="preserve">3) духовно-нравственного воспитания: </w:t>
      </w:r>
    </w:p>
    <w:p w14:paraId="4471DABA" w14:textId="77777777" w:rsidR="00937CC1" w:rsidRDefault="00F04D45">
      <w:pPr>
        <w:spacing w:after="0" w:line="240" w:lineRule="auto"/>
        <w:ind w:firstLine="709"/>
        <w:jc w:val="both"/>
        <w:rPr>
          <w:rFonts w:cs="Times New Roman"/>
          <w:szCs w:val="28"/>
        </w:rPr>
      </w:pPr>
      <w:r>
        <w:rPr>
          <w:rFonts w:cs="Times New Roman"/>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w:t>
      </w:r>
    </w:p>
    <w:p w14:paraId="5EE0EB68" w14:textId="77777777" w:rsidR="00937CC1" w:rsidRDefault="00F04D45">
      <w:pPr>
        <w:spacing w:after="0" w:line="240" w:lineRule="auto"/>
        <w:ind w:firstLine="709"/>
        <w:jc w:val="both"/>
        <w:rPr>
          <w:rFonts w:cs="Times New Roman"/>
          <w:szCs w:val="28"/>
        </w:rPr>
      </w:pPr>
      <w:r>
        <w:rPr>
          <w:rFonts w:cs="Times New Roman"/>
          <w:szCs w:val="28"/>
        </w:rPr>
        <w:t xml:space="preserve">4) эстетического воспитания: </w:t>
      </w:r>
    </w:p>
    <w:p w14:paraId="75B3ECD0" w14:textId="77777777" w:rsidR="00937CC1" w:rsidRDefault="00F04D45">
      <w:pPr>
        <w:spacing w:after="0" w:line="240" w:lineRule="auto"/>
        <w:ind w:firstLine="709"/>
        <w:jc w:val="both"/>
        <w:rPr>
          <w:rFonts w:cs="Times New Roman"/>
          <w:szCs w:val="28"/>
        </w:rPr>
      </w:pPr>
      <w:r>
        <w:rPr>
          <w:rFonts w:cs="Times New Roman"/>
          <w:szCs w:val="28"/>
        </w:rPr>
        <w:t>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14:paraId="1290E751" w14:textId="77777777" w:rsidR="00937CC1" w:rsidRDefault="00F04D45">
      <w:pPr>
        <w:spacing w:after="0" w:line="240" w:lineRule="auto"/>
        <w:ind w:firstLine="709"/>
        <w:jc w:val="both"/>
        <w:rPr>
          <w:rFonts w:cs="Times New Roman"/>
          <w:szCs w:val="28"/>
        </w:rPr>
      </w:pPr>
      <w:r>
        <w:rPr>
          <w:rFonts w:cs="Times New Roman"/>
          <w:szCs w:val="28"/>
        </w:rPr>
        <w:t xml:space="preserve">5) ценности научного познания: </w:t>
      </w:r>
    </w:p>
    <w:p w14:paraId="5C06DCB9" w14:textId="77777777" w:rsidR="00937CC1" w:rsidRDefault="00F04D45">
      <w:pPr>
        <w:spacing w:after="0" w:line="240" w:lineRule="auto"/>
        <w:ind w:firstLine="709"/>
        <w:jc w:val="both"/>
        <w:rPr>
          <w:rFonts w:cs="Times New Roman"/>
          <w:szCs w:val="28"/>
        </w:rPr>
      </w:pPr>
      <w:r>
        <w:rPr>
          <w:rFonts w:cs="Times New Roman"/>
          <w:szCs w:val="28"/>
        </w:rPr>
        <w:lastRenderedPageBreak/>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0E4E9E4B" w14:textId="77777777" w:rsidR="00937CC1" w:rsidRDefault="00F04D45">
      <w:pPr>
        <w:spacing w:after="0" w:line="240" w:lineRule="auto"/>
        <w:ind w:firstLine="709"/>
        <w:jc w:val="both"/>
        <w:rPr>
          <w:rFonts w:cs="Times New Roman"/>
          <w:szCs w:val="28"/>
        </w:rPr>
      </w:pPr>
      <w:r>
        <w:rPr>
          <w:rFonts w:cs="Times New Roman"/>
          <w:szCs w:val="28"/>
        </w:rPr>
        <w:t xml:space="preserve">6) физического воспитания, формирования культуры здоровья и эмоционального благополучия: </w:t>
      </w:r>
    </w:p>
    <w:p w14:paraId="791B6B19" w14:textId="77777777" w:rsidR="00937CC1" w:rsidRDefault="00F04D45">
      <w:pPr>
        <w:spacing w:after="0" w:line="240" w:lineRule="auto"/>
        <w:ind w:firstLine="709"/>
        <w:jc w:val="both"/>
        <w:rPr>
          <w:rFonts w:cs="Times New Roman"/>
          <w:szCs w:val="28"/>
        </w:rPr>
      </w:pPr>
      <w:r>
        <w:rPr>
          <w:rFonts w:cs="Times New Roman"/>
          <w:szCs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2BE8A5B4" w14:textId="77777777" w:rsidR="00937CC1" w:rsidRDefault="00F04D45">
      <w:pPr>
        <w:spacing w:after="0" w:line="240" w:lineRule="auto"/>
        <w:ind w:firstLine="709"/>
        <w:jc w:val="both"/>
        <w:rPr>
          <w:rFonts w:cs="Times New Roman"/>
          <w:szCs w:val="28"/>
        </w:rPr>
      </w:pPr>
      <w:r>
        <w:rPr>
          <w:rFonts w:cs="Times New Roman"/>
          <w:szCs w:val="28"/>
        </w:rPr>
        <w:t xml:space="preserve">7) трудового воспитания: </w:t>
      </w:r>
    </w:p>
    <w:p w14:paraId="1729BB8A" w14:textId="77777777" w:rsidR="00937CC1" w:rsidRDefault="00F04D45">
      <w:pPr>
        <w:spacing w:after="0" w:line="240" w:lineRule="auto"/>
        <w:ind w:firstLine="709"/>
        <w:jc w:val="both"/>
        <w:rPr>
          <w:rFonts w:cs="Times New Roman"/>
          <w:szCs w:val="28"/>
        </w:rPr>
      </w:pPr>
      <w:r>
        <w:rPr>
          <w:rFonts w:cs="Times New Roman"/>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70C6C1C" w14:textId="77777777" w:rsidR="00937CC1" w:rsidRDefault="00F04D45">
      <w:pPr>
        <w:spacing w:after="0" w:line="240" w:lineRule="auto"/>
        <w:ind w:firstLine="709"/>
        <w:jc w:val="both"/>
        <w:rPr>
          <w:rFonts w:cs="Times New Roman"/>
          <w:szCs w:val="28"/>
        </w:rPr>
      </w:pPr>
      <w:r>
        <w:rPr>
          <w:rFonts w:cs="Times New Roman"/>
          <w:szCs w:val="28"/>
        </w:rPr>
        <w:t>8) экологического воспитания:</w:t>
      </w:r>
    </w:p>
    <w:p w14:paraId="729C32E1" w14:textId="77777777" w:rsidR="00937CC1" w:rsidRDefault="00F04D45">
      <w:pPr>
        <w:spacing w:after="0" w:line="240" w:lineRule="auto"/>
        <w:ind w:firstLine="709"/>
        <w:jc w:val="both"/>
        <w:rPr>
          <w:rFonts w:cs="Times New Roman"/>
          <w:szCs w:val="28"/>
        </w:rPr>
      </w:pPr>
      <w:r>
        <w:rPr>
          <w:rFonts w:cs="Times New Roman"/>
          <w:szCs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6D58D13B" w14:textId="77777777" w:rsidR="00937CC1" w:rsidRDefault="00F04D45">
      <w:pPr>
        <w:pStyle w:val="3"/>
        <w:rPr>
          <w:caps/>
        </w:rPr>
      </w:pPr>
      <w:bookmarkStart w:id="17" w:name="_Toc101118789"/>
      <w:bookmarkStart w:id="18" w:name="_Toc153876131"/>
      <w:r>
        <w:rPr>
          <w:b w:val="0"/>
          <w:bCs/>
          <w:caps/>
        </w:rPr>
        <w:lastRenderedPageBreak/>
        <w:t>Метапредметные результаты</w:t>
      </w:r>
      <w:bookmarkEnd w:id="17"/>
      <w:bookmarkEnd w:id="18"/>
    </w:p>
    <w:p w14:paraId="035FA911" w14:textId="77777777" w:rsidR="00937CC1" w:rsidRDefault="00F04D45">
      <w:pPr>
        <w:ind w:firstLine="709"/>
        <w:jc w:val="both"/>
        <w:rPr>
          <w:rFonts w:eastAsia="Times New Roman" w:cs="Times New Roman"/>
          <w:bCs/>
          <w:szCs w:val="28"/>
        </w:rPr>
      </w:pPr>
      <w:r>
        <w:rPr>
          <w:rFonts w:eastAsia="Times New Roman" w:cs="Times New Roman"/>
          <w:szCs w:val="28"/>
        </w:rPr>
        <w:t xml:space="preserve">В результате изучения географии на уровне основного общего образования у обучающегося с ЗПР будут сформированы </w:t>
      </w:r>
      <w:r>
        <w:rPr>
          <w:rFonts w:eastAsia="Times New Roman" w:cs="Times New Roman"/>
          <w:bCs/>
          <w:szCs w:val="28"/>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7E5A28F" w14:textId="77777777" w:rsidR="00937CC1" w:rsidRDefault="00F04D45">
      <w:pPr>
        <w:ind w:firstLine="709"/>
        <w:contextualSpacing/>
        <w:jc w:val="both"/>
        <w:rPr>
          <w:rFonts w:eastAsia="Times New Roman" w:cs="Times New Roman"/>
          <w:bCs/>
          <w:szCs w:val="28"/>
        </w:rPr>
      </w:pPr>
      <w:r>
        <w:rPr>
          <w:rFonts w:eastAsia="Times New Roman" w:cs="Times New Roman"/>
          <w:bCs/>
          <w:szCs w:val="28"/>
        </w:rPr>
        <w:t>Овладение базовыми логическими действиями как часть познавательных универсальных учебных действий:</w:t>
      </w:r>
    </w:p>
    <w:p w14:paraId="0F99EFF7" w14:textId="77777777" w:rsidR="00937CC1" w:rsidRDefault="00F04D45">
      <w:pPr>
        <w:spacing w:after="0" w:line="240" w:lineRule="auto"/>
        <w:ind w:firstLine="709"/>
        <w:jc w:val="both"/>
        <w:rPr>
          <w:rFonts w:cs="Times New Roman"/>
          <w:szCs w:val="28"/>
        </w:rPr>
      </w:pPr>
      <w:r>
        <w:rPr>
          <w:rFonts w:cs="Times New Roman"/>
          <w:szCs w:val="28"/>
        </w:rPr>
        <w:t>анализировать, сравнивать, классифицировать и обобщать с опорой на алгоритм учебных действий факты и явления в области географии;</w:t>
      </w:r>
    </w:p>
    <w:p w14:paraId="1F978A0F" w14:textId="77777777" w:rsidR="00937CC1" w:rsidRDefault="00F04D45">
      <w:pPr>
        <w:spacing w:after="0" w:line="240" w:lineRule="auto"/>
        <w:ind w:firstLine="709"/>
        <w:jc w:val="both"/>
        <w:rPr>
          <w:rFonts w:cs="Times New Roman"/>
          <w:szCs w:val="28"/>
        </w:rPr>
      </w:pPr>
      <w:r>
        <w:rPr>
          <w:rFonts w:cs="Times New Roman"/>
          <w:szCs w:val="28"/>
        </w:rPr>
        <w:t xml:space="preserve">создавать с опорой на алгоритм учебных действий схематические модели географических процессов с выделением существенных характеристик объекта; </w:t>
      </w:r>
    </w:p>
    <w:p w14:paraId="13982530" w14:textId="77777777" w:rsidR="00937CC1" w:rsidRDefault="00F04D45">
      <w:pPr>
        <w:spacing w:after="0" w:line="240" w:lineRule="auto"/>
        <w:ind w:firstLine="709"/>
        <w:jc w:val="both"/>
        <w:rPr>
          <w:rFonts w:cs="Times New Roman"/>
          <w:szCs w:val="28"/>
        </w:rPr>
      </w:pPr>
      <w:r>
        <w:rPr>
          <w:rFonts w:cs="Times New Roman"/>
          <w:szCs w:val="28"/>
        </w:rPr>
        <w:t>с помощью педагога устанавливать особенности объектов изучения, причинно-следственные связи и зависимости в географических явлениях;</w:t>
      </w:r>
    </w:p>
    <w:p w14:paraId="4ED75DB5"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формулировать обобщения и выводы по результатам проведенного информационного поиска.</w:t>
      </w:r>
    </w:p>
    <w:p w14:paraId="3732B63B" w14:textId="77777777" w:rsidR="00937CC1" w:rsidRDefault="00937CC1">
      <w:pPr>
        <w:spacing w:after="0" w:line="240" w:lineRule="auto"/>
        <w:jc w:val="both"/>
        <w:rPr>
          <w:rFonts w:cs="Times New Roman"/>
          <w:szCs w:val="28"/>
        </w:rPr>
      </w:pPr>
    </w:p>
    <w:p w14:paraId="2F85C83B" w14:textId="77777777" w:rsidR="00937CC1" w:rsidRDefault="00F04D45">
      <w:pPr>
        <w:spacing w:after="0" w:line="240" w:lineRule="auto"/>
        <w:ind w:firstLine="709"/>
        <w:jc w:val="both"/>
        <w:rPr>
          <w:rFonts w:cs="Times New Roman"/>
          <w:szCs w:val="28"/>
        </w:rPr>
      </w:pPr>
      <w:r>
        <w:rPr>
          <w:rFonts w:cs="Times New Roman"/>
          <w:szCs w:val="28"/>
        </w:rPr>
        <w:t xml:space="preserve">Овладение базовыми исследовательскими действиями как часть </w:t>
      </w:r>
      <w:r>
        <w:rPr>
          <w:rFonts w:cs="Times New Roman"/>
          <w:bCs/>
          <w:szCs w:val="28"/>
        </w:rPr>
        <w:t>познавательных универсальных учебных действий</w:t>
      </w:r>
      <w:r>
        <w:rPr>
          <w:rFonts w:cs="Times New Roman"/>
          <w:szCs w:val="28"/>
        </w:rPr>
        <w:t>:</w:t>
      </w:r>
    </w:p>
    <w:p w14:paraId="3A5F4E42" w14:textId="77777777" w:rsidR="00937CC1" w:rsidRDefault="00F04D45">
      <w:pPr>
        <w:spacing w:after="0" w:line="240" w:lineRule="auto"/>
        <w:ind w:firstLine="709"/>
        <w:jc w:val="both"/>
        <w:rPr>
          <w:rFonts w:cs="Times New Roman"/>
          <w:szCs w:val="28"/>
        </w:rPr>
      </w:pPr>
      <w:r>
        <w:rPr>
          <w:rFonts w:cs="Times New Roman"/>
          <w:szCs w:val="28"/>
        </w:rPr>
        <w:t>использовать вопросы как инструмент познания;</w:t>
      </w:r>
    </w:p>
    <w:p w14:paraId="754A171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процессов и явлений;</w:t>
      </w:r>
    </w:p>
    <w:p w14:paraId="366584E9" w14:textId="77777777" w:rsidR="00937CC1" w:rsidRDefault="00937CC1">
      <w:pPr>
        <w:spacing w:after="0" w:line="240" w:lineRule="auto"/>
        <w:jc w:val="both"/>
        <w:rPr>
          <w:rFonts w:cs="Times New Roman"/>
          <w:color w:val="00B0F0"/>
          <w:szCs w:val="28"/>
        </w:rPr>
      </w:pPr>
    </w:p>
    <w:p w14:paraId="6FA89C4F"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работать с информацией как часть </w:t>
      </w:r>
      <w:r>
        <w:rPr>
          <w:rFonts w:cs="Times New Roman"/>
          <w:bCs/>
          <w:szCs w:val="28"/>
        </w:rPr>
        <w:t>познавательных универсальных учебных действий</w:t>
      </w:r>
      <w:r>
        <w:rPr>
          <w:rFonts w:cs="Times New Roman"/>
          <w:szCs w:val="28"/>
        </w:rPr>
        <w:t>:</w:t>
      </w:r>
    </w:p>
    <w:p w14:paraId="32816F59" w14:textId="77777777" w:rsidR="00937CC1" w:rsidRDefault="00F04D45">
      <w:pPr>
        <w:spacing w:after="0" w:line="240" w:lineRule="auto"/>
        <w:ind w:firstLine="709"/>
        <w:jc w:val="both"/>
        <w:rPr>
          <w:rFonts w:cs="Times New Roman"/>
          <w:szCs w:val="28"/>
        </w:rPr>
      </w:pPr>
      <w:r>
        <w:rPr>
          <w:rFonts w:cs="Times New Roman"/>
          <w:szCs w:val="28"/>
        </w:rPr>
        <w:t>определять возможные источники необходимых географических сведений, производить поиск информации, анализировать и оценивать ее достоверность;</w:t>
      </w:r>
    </w:p>
    <w:p w14:paraId="2A996B7F" w14:textId="77777777" w:rsidR="00937CC1" w:rsidRDefault="00F04D45">
      <w:pPr>
        <w:spacing w:after="0" w:line="240" w:lineRule="auto"/>
        <w:ind w:firstLine="709"/>
        <w:jc w:val="both"/>
        <w:rPr>
          <w:rFonts w:cs="Times New Roman"/>
          <w:color w:val="00B0F0"/>
          <w:szCs w:val="28"/>
        </w:rPr>
      </w:pPr>
      <w:r>
        <w:rPr>
          <w:rFonts w:cs="Times New Roman"/>
          <w:szCs w:val="28"/>
        </w:rPr>
        <w:t xml:space="preserve">искать или отбирать информацию, или данные из источников с учетом предложенной учебной задачи и заданных критериев; </w:t>
      </w:r>
    </w:p>
    <w:p w14:paraId="5ABDA986" w14:textId="77777777" w:rsidR="00937CC1" w:rsidRDefault="00F04D45">
      <w:pPr>
        <w:spacing w:after="0" w:line="240" w:lineRule="auto"/>
        <w:ind w:firstLine="709"/>
        <w:jc w:val="both"/>
        <w:rPr>
          <w:rFonts w:cs="Times New Roman"/>
          <w:szCs w:val="28"/>
        </w:rPr>
      </w:pPr>
      <w:r>
        <w:rPr>
          <w:rFonts w:cs="Times New Roman"/>
          <w:szCs w:val="28"/>
        </w:rPr>
        <w:t>понимать и умение интерпретировать информацию различных видов и форм представления (географические карты, условные обозначения и т.п.);</w:t>
      </w:r>
    </w:p>
    <w:p w14:paraId="391D50F9" w14:textId="77777777" w:rsidR="00937CC1" w:rsidRDefault="00F04D45">
      <w:pPr>
        <w:spacing w:after="0" w:line="240" w:lineRule="auto"/>
        <w:ind w:firstLine="709"/>
        <w:jc w:val="both"/>
        <w:rPr>
          <w:rFonts w:cs="Times New Roman"/>
          <w:szCs w:val="28"/>
        </w:rPr>
      </w:pPr>
      <w:r>
        <w:rPr>
          <w:rFonts w:cs="Times New Roman"/>
          <w:szCs w:val="28"/>
        </w:rPr>
        <w:t>эффективно запоминать и систематизировать информацию.</w:t>
      </w:r>
    </w:p>
    <w:p w14:paraId="34B82B63" w14:textId="77777777" w:rsidR="00937CC1" w:rsidRDefault="00937CC1">
      <w:pPr>
        <w:spacing w:after="0" w:line="240" w:lineRule="auto"/>
        <w:jc w:val="both"/>
        <w:rPr>
          <w:rFonts w:cs="Times New Roman"/>
          <w:color w:val="00B0F0"/>
          <w:szCs w:val="28"/>
        </w:rPr>
      </w:pPr>
    </w:p>
    <w:p w14:paraId="18654105"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общения как часть </w:t>
      </w:r>
      <w:r>
        <w:rPr>
          <w:rFonts w:cs="Times New Roman"/>
          <w:bCs/>
          <w:szCs w:val="28"/>
        </w:rPr>
        <w:t>коммуникативных универсальных учебных действий</w:t>
      </w:r>
      <w:r>
        <w:rPr>
          <w:rFonts w:cs="Times New Roman"/>
          <w:szCs w:val="28"/>
        </w:rPr>
        <w:t>:</w:t>
      </w:r>
    </w:p>
    <w:p w14:paraId="7F7C1E4D" w14:textId="77777777" w:rsidR="00937CC1" w:rsidRDefault="00F04D45">
      <w:pPr>
        <w:spacing w:after="0" w:line="240" w:lineRule="auto"/>
        <w:ind w:firstLine="709"/>
        <w:jc w:val="both"/>
        <w:rPr>
          <w:rFonts w:cs="Times New Roman"/>
          <w:szCs w:val="28"/>
        </w:rPr>
      </w:pPr>
      <w:r>
        <w:rPr>
          <w:rFonts w:cs="Times New Roman"/>
          <w:szCs w:val="28"/>
        </w:rPr>
        <w:t xml:space="preserve">использовать информационно-коммуникационных технологий; </w:t>
      </w:r>
    </w:p>
    <w:p w14:paraId="57A366BC" w14:textId="77777777" w:rsidR="00937CC1" w:rsidRDefault="00F04D45">
      <w:pPr>
        <w:spacing w:after="0" w:line="240" w:lineRule="auto"/>
        <w:ind w:firstLine="709"/>
        <w:jc w:val="both"/>
        <w:rPr>
          <w:rFonts w:cs="Times New Roman"/>
          <w:szCs w:val="28"/>
        </w:rPr>
      </w:pPr>
      <w:r>
        <w:rPr>
          <w:rFonts w:cs="Times New Roman"/>
          <w:szCs w:val="28"/>
        </w:rPr>
        <w:t>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w:t>
      </w:r>
    </w:p>
    <w:p w14:paraId="32A91064" w14:textId="77777777" w:rsidR="00937CC1" w:rsidRDefault="00F04D45">
      <w:pPr>
        <w:spacing w:after="0" w:line="240" w:lineRule="auto"/>
        <w:ind w:firstLine="709"/>
        <w:jc w:val="both"/>
        <w:rPr>
          <w:rFonts w:cs="Times New Roman"/>
          <w:szCs w:val="28"/>
        </w:rPr>
      </w:pPr>
      <w:r>
        <w:rPr>
          <w:rFonts w:cs="Times New Roman"/>
          <w:szCs w:val="28"/>
        </w:rPr>
        <w:t>организовывать учебное взаимодействие в группе для решения эколого-географических проблем (определять общие цели, распределять роли, договариваться друг с другом и т.д.);</w:t>
      </w:r>
    </w:p>
    <w:p w14:paraId="1AE69ADB" w14:textId="77777777" w:rsidR="00937CC1" w:rsidRDefault="00F04D45">
      <w:pPr>
        <w:spacing w:after="0" w:line="240" w:lineRule="auto"/>
        <w:ind w:firstLine="709"/>
        <w:jc w:val="both"/>
        <w:rPr>
          <w:rFonts w:cs="Times New Roman"/>
          <w:szCs w:val="28"/>
        </w:rPr>
      </w:pPr>
      <w:r>
        <w:rPr>
          <w:rFonts w:cs="Times New Roman"/>
          <w:szCs w:val="28"/>
        </w:rPr>
        <w:lastRenderedPageBreak/>
        <w:t xml:space="preserve">отстаивать свою точку зрения, приводить аргументы, подтверждая их фактами; </w:t>
      </w:r>
    </w:p>
    <w:p w14:paraId="1BCF84D3" w14:textId="77777777" w:rsidR="00937CC1" w:rsidRDefault="00F04D45">
      <w:pPr>
        <w:spacing w:after="0" w:line="240" w:lineRule="auto"/>
        <w:ind w:firstLine="709"/>
        <w:jc w:val="both"/>
        <w:rPr>
          <w:rFonts w:cs="Times New Roman"/>
          <w:szCs w:val="28"/>
        </w:rPr>
      </w:pPr>
      <w:r>
        <w:rPr>
          <w:rFonts w:cs="Times New Roman"/>
          <w:szCs w:val="28"/>
        </w:rPr>
        <w:t>критично относиться к своему мнению, с достоинством признавать ошибочность своего мнения (если оно таково) и корректировать его.</w:t>
      </w:r>
    </w:p>
    <w:p w14:paraId="03274E26" w14:textId="77777777" w:rsidR="00937CC1" w:rsidRDefault="00937CC1">
      <w:pPr>
        <w:spacing w:after="0" w:line="240" w:lineRule="auto"/>
        <w:jc w:val="both"/>
        <w:rPr>
          <w:rFonts w:cs="Times New Roman"/>
          <w:color w:val="00B0F0"/>
          <w:szCs w:val="28"/>
        </w:rPr>
      </w:pPr>
    </w:p>
    <w:p w14:paraId="15EDC3D3"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самоорганизации как части </w:t>
      </w:r>
      <w:r>
        <w:rPr>
          <w:rFonts w:cs="Times New Roman"/>
          <w:bCs/>
          <w:szCs w:val="28"/>
        </w:rPr>
        <w:t>регулятивных универсальных учебных действий</w:t>
      </w:r>
      <w:r>
        <w:rPr>
          <w:rFonts w:cs="Times New Roman"/>
          <w:szCs w:val="28"/>
        </w:rPr>
        <w:t>:</w:t>
      </w:r>
    </w:p>
    <w:p w14:paraId="5D7E3C16" w14:textId="77777777" w:rsidR="00937CC1" w:rsidRDefault="00F04D45">
      <w:pPr>
        <w:spacing w:after="0" w:line="240" w:lineRule="auto"/>
        <w:ind w:firstLine="709"/>
        <w:jc w:val="both"/>
        <w:rPr>
          <w:rFonts w:cs="Times New Roman"/>
          <w:szCs w:val="28"/>
        </w:rPr>
      </w:pPr>
      <w:r>
        <w:rPr>
          <w:rFonts w:cs="Times New Roman"/>
          <w:szCs w:val="28"/>
        </w:rPr>
        <w:t>определять цели обучения географии, ставить и формулировать для себя новые задачи в учебе и познавательной деятельности;</w:t>
      </w:r>
    </w:p>
    <w:p w14:paraId="4ED3FEF1" w14:textId="77777777" w:rsidR="00937CC1" w:rsidRDefault="00F04D45">
      <w:pPr>
        <w:spacing w:after="0" w:line="240" w:lineRule="auto"/>
        <w:ind w:firstLine="709"/>
        <w:jc w:val="both"/>
        <w:rPr>
          <w:rFonts w:cs="Times New Roman"/>
          <w:szCs w:val="28"/>
        </w:rPr>
      </w:pPr>
      <w:r>
        <w:rPr>
          <w:rFonts w:cs="Times New Roman"/>
          <w:szCs w:val="28"/>
        </w:rPr>
        <w:t>осознанно выбирать наиболее эффективные способы решения учебных и познавательных задач;</w:t>
      </w:r>
    </w:p>
    <w:p w14:paraId="35E8536B" w14:textId="77777777" w:rsidR="00937CC1" w:rsidRDefault="00F04D45">
      <w:pPr>
        <w:spacing w:after="0" w:line="240" w:lineRule="auto"/>
        <w:ind w:firstLine="709"/>
        <w:jc w:val="both"/>
        <w:rPr>
          <w:rFonts w:cs="Times New Roman"/>
          <w:szCs w:val="28"/>
        </w:rPr>
      </w:pPr>
      <w:r>
        <w:rPr>
          <w:rFonts w:cs="Times New Roman"/>
          <w:szCs w:val="28"/>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2CD510FB" w14:textId="77777777" w:rsidR="00937CC1" w:rsidRDefault="00F04D45">
      <w:pPr>
        <w:spacing w:after="0" w:line="240" w:lineRule="auto"/>
        <w:ind w:firstLine="709"/>
        <w:jc w:val="both"/>
        <w:rPr>
          <w:rFonts w:cs="Times New Roman"/>
          <w:szCs w:val="28"/>
        </w:rPr>
      </w:pPr>
      <w:r>
        <w:rPr>
          <w:rFonts w:cs="Times New Roman"/>
          <w:szCs w:val="28"/>
        </w:rPr>
        <w:t>предвидеть трудности, которые могут возникнуть при решении учебной задачи.</w:t>
      </w:r>
    </w:p>
    <w:p w14:paraId="04F93040" w14:textId="77777777" w:rsidR="00937CC1" w:rsidRDefault="00937CC1">
      <w:pPr>
        <w:spacing w:after="0" w:line="240" w:lineRule="auto"/>
        <w:jc w:val="both"/>
        <w:rPr>
          <w:rFonts w:cs="Times New Roman"/>
          <w:color w:val="00B0F0"/>
          <w:szCs w:val="28"/>
        </w:rPr>
      </w:pPr>
    </w:p>
    <w:p w14:paraId="66BCAA2A" w14:textId="77777777" w:rsidR="00937CC1" w:rsidRDefault="00F04D45">
      <w:pPr>
        <w:spacing w:after="0" w:line="240" w:lineRule="auto"/>
        <w:ind w:firstLine="709"/>
        <w:jc w:val="both"/>
        <w:rPr>
          <w:rFonts w:cs="Times New Roman"/>
          <w:szCs w:val="28"/>
        </w:rPr>
      </w:pPr>
      <w:r>
        <w:rPr>
          <w:rFonts w:cs="Times New Roman"/>
          <w:szCs w:val="28"/>
        </w:rPr>
        <w:t>Овладение умениями совместной деятельности:</w:t>
      </w:r>
    </w:p>
    <w:p w14:paraId="6ED8FFD2" w14:textId="77777777" w:rsidR="00937CC1" w:rsidRDefault="00F04D45">
      <w:pPr>
        <w:spacing w:after="0" w:line="240" w:lineRule="auto"/>
        <w:ind w:firstLine="709"/>
        <w:jc w:val="both"/>
        <w:rPr>
          <w:rFonts w:cs="Times New Roman"/>
          <w:szCs w:val="28"/>
        </w:rPr>
      </w:pPr>
      <w:r>
        <w:rPr>
          <w:rFonts w:cs="Times New Roman"/>
          <w:szCs w:val="28"/>
        </w:rPr>
        <w:t>принимать цель совместной деятельности при выполнении учебных географических заданий, договариваться, обсуждать процесс и результат совместной работы;</w:t>
      </w:r>
    </w:p>
    <w:p w14:paraId="15DB1114" w14:textId="77777777" w:rsidR="00937CC1" w:rsidRDefault="00F04D45">
      <w:pPr>
        <w:spacing w:after="0" w:line="240" w:lineRule="auto"/>
        <w:ind w:firstLine="709"/>
        <w:jc w:val="both"/>
        <w:rPr>
          <w:rFonts w:cs="Times New Roman"/>
          <w:szCs w:val="28"/>
        </w:rPr>
      </w:pPr>
      <w:r>
        <w:rPr>
          <w:rFonts w:cs="Times New Roman"/>
          <w:szCs w:val="28"/>
        </w:rPr>
        <w:t>с помощью педагога планировать организацию совместной работы, при выполнении учебных географических заданий,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02AF46D" w14:textId="77777777" w:rsidR="00937CC1" w:rsidRDefault="00937CC1">
      <w:pPr>
        <w:spacing w:after="0" w:line="240" w:lineRule="auto"/>
        <w:ind w:firstLine="709"/>
        <w:jc w:val="both"/>
        <w:rPr>
          <w:rFonts w:cs="Times New Roman"/>
          <w:szCs w:val="28"/>
        </w:rPr>
      </w:pPr>
    </w:p>
    <w:p w14:paraId="5AEFAA00" w14:textId="77777777" w:rsidR="00937CC1" w:rsidRDefault="00F04D45">
      <w:pPr>
        <w:spacing w:after="0" w:line="240" w:lineRule="auto"/>
        <w:ind w:firstLine="709"/>
        <w:jc w:val="both"/>
        <w:rPr>
          <w:rFonts w:cs="Times New Roman"/>
          <w:szCs w:val="28"/>
        </w:rPr>
      </w:pPr>
      <w:r>
        <w:rPr>
          <w:rFonts w:cs="Times New Roman"/>
          <w:szCs w:val="28"/>
        </w:rPr>
        <w:t xml:space="preserve">Овладение умениями самоконтроля, эмоционального интеллекта как части </w:t>
      </w:r>
      <w:r>
        <w:rPr>
          <w:rFonts w:cs="Times New Roman"/>
          <w:bCs/>
          <w:szCs w:val="28"/>
        </w:rPr>
        <w:t>регулятивных универсальных учебных действий</w:t>
      </w:r>
      <w:r>
        <w:rPr>
          <w:rFonts w:cs="Times New Roman"/>
          <w:szCs w:val="28"/>
        </w:rPr>
        <w:t>:</w:t>
      </w:r>
    </w:p>
    <w:p w14:paraId="3759A8E1" w14:textId="77777777" w:rsidR="00937CC1" w:rsidRDefault="00F04D45">
      <w:pPr>
        <w:spacing w:after="0" w:line="240" w:lineRule="auto"/>
        <w:ind w:firstLine="709"/>
        <w:jc w:val="both"/>
        <w:rPr>
          <w:rFonts w:cs="Times New Roman"/>
          <w:szCs w:val="28"/>
        </w:rPr>
      </w:pPr>
      <w:r>
        <w:rPr>
          <w:rFonts w:cs="Times New Roman"/>
          <w:szCs w:val="28"/>
        </w:rPr>
        <w:t>владеть основами самоконтроля, самооценки, осуществления осознанного выбора в учебной и познавательной деятельности;</w:t>
      </w:r>
    </w:p>
    <w:p w14:paraId="05B08247" w14:textId="77777777" w:rsidR="00937CC1" w:rsidRDefault="00F04D45">
      <w:pPr>
        <w:spacing w:after="0" w:line="240" w:lineRule="auto"/>
        <w:ind w:firstLine="709"/>
        <w:jc w:val="both"/>
        <w:rPr>
          <w:rFonts w:cs="Times New Roman"/>
          <w:szCs w:val="28"/>
        </w:rPr>
      </w:pPr>
      <w:r>
        <w:rPr>
          <w:rFonts w:cs="Times New Roman"/>
          <w:szCs w:val="28"/>
        </w:rPr>
        <w:t>давать адекватную оценку ситуации и предлагать план ее изменения (на примере экологических знаний);</w:t>
      </w:r>
    </w:p>
    <w:p w14:paraId="5F829CA8" w14:textId="77777777" w:rsidR="00937CC1" w:rsidRDefault="00F04D45">
      <w:pPr>
        <w:spacing w:after="0" w:line="240" w:lineRule="auto"/>
        <w:ind w:firstLine="709"/>
        <w:jc w:val="both"/>
        <w:rPr>
          <w:rFonts w:cs="Times New Roman"/>
          <w:szCs w:val="28"/>
        </w:rPr>
      </w:pPr>
      <w:r>
        <w:rPr>
          <w:szCs w:val="28"/>
        </w:rPr>
        <w:t>понимать причины, по которым не был достигнут требуемый результат деятельности, определять позитивные изменения и направления, требующие дальнейшей работы</w:t>
      </w:r>
      <w:r>
        <w:rPr>
          <w:rFonts w:cs="Times New Roman"/>
          <w:szCs w:val="28"/>
        </w:rPr>
        <w:t>.</w:t>
      </w:r>
    </w:p>
    <w:p w14:paraId="30C0C215" w14:textId="77777777" w:rsidR="00937CC1" w:rsidRDefault="00F04D45">
      <w:pPr>
        <w:pStyle w:val="3"/>
        <w:rPr>
          <w:rFonts w:cs="Times New Roman"/>
          <w:b w:val="0"/>
          <w:bCs/>
          <w:color w:val="000000" w:themeColor="text1"/>
          <w:szCs w:val="28"/>
        </w:rPr>
      </w:pPr>
      <w:bookmarkStart w:id="19" w:name="_Toc101118790"/>
      <w:bookmarkStart w:id="20" w:name="_Toc95746707"/>
      <w:bookmarkStart w:id="21" w:name="_Toc153876132"/>
      <w:r>
        <w:rPr>
          <w:b w:val="0"/>
          <w:bCs/>
          <w:caps/>
          <w:color w:val="000000" w:themeColor="text1"/>
        </w:rPr>
        <w:t>Предметные результаты</w:t>
      </w:r>
      <w:bookmarkEnd w:id="19"/>
      <w:bookmarkEnd w:id="20"/>
      <w:bookmarkEnd w:id="21"/>
      <w:r>
        <w:rPr>
          <w:b w:val="0"/>
          <w:bCs/>
          <w:caps/>
          <w:color w:val="000000" w:themeColor="text1"/>
        </w:rPr>
        <w:t xml:space="preserve">  </w:t>
      </w:r>
    </w:p>
    <w:p w14:paraId="6DE26C6E" w14:textId="77777777" w:rsidR="00937CC1" w:rsidRDefault="00F04D45">
      <w:pPr>
        <w:spacing w:after="0" w:line="240" w:lineRule="auto"/>
        <w:ind w:firstLine="567"/>
        <w:jc w:val="both"/>
        <w:rPr>
          <w:bCs/>
          <w:color w:val="000000" w:themeColor="text1"/>
          <w:szCs w:val="28"/>
        </w:rPr>
      </w:pPr>
      <w:r>
        <w:rPr>
          <w:bCs/>
          <w:color w:val="000000" w:themeColor="text1"/>
          <w:szCs w:val="28"/>
        </w:rPr>
        <w:t>Требования к предметным результатам освоения учебного предмета «География», распределенные по годам обучения</w:t>
      </w:r>
    </w:p>
    <w:p w14:paraId="226698C5" w14:textId="77777777" w:rsidR="00937CC1" w:rsidRDefault="00937CC1">
      <w:pPr>
        <w:spacing w:after="0" w:line="240" w:lineRule="auto"/>
        <w:ind w:firstLine="709"/>
        <w:jc w:val="both"/>
        <w:rPr>
          <w:rFonts w:cs="Times New Roman"/>
          <w:bCs/>
          <w:color w:val="000000" w:themeColor="text1"/>
          <w:szCs w:val="28"/>
        </w:rPr>
      </w:pPr>
    </w:p>
    <w:p w14:paraId="54FF8B1E" w14:textId="77777777" w:rsidR="00937CC1" w:rsidRDefault="00F04D45">
      <w:pPr>
        <w:pStyle w:val="4"/>
        <w:rPr>
          <w:b w:val="0"/>
          <w:bCs/>
          <w:color w:val="000000" w:themeColor="text1"/>
        </w:rPr>
      </w:pPr>
      <w:bookmarkStart w:id="22" w:name="_Toc101118791"/>
      <w:bookmarkStart w:id="23" w:name="_Toc95746708"/>
      <w:r>
        <w:rPr>
          <w:b w:val="0"/>
          <w:bCs/>
          <w:color w:val="000000" w:themeColor="text1"/>
        </w:rPr>
        <w:t>5 КЛАСС</w:t>
      </w:r>
      <w:bookmarkEnd w:id="22"/>
      <w:bookmarkEnd w:id="23"/>
    </w:p>
    <w:p w14:paraId="6A88D7A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помощью учителя примеры: географических объектов, процессов и явлений, изучаемых различными ветвями географической науки; </w:t>
      </w:r>
      <w:r>
        <w:rPr>
          <w:rFonts w:cs="Times New Roman"/>
          <w:szCs w:val="28"/>
        </w:rPr>
        <w:lastRenderedPageBreak/>
        <w:t>методов исследования, применяемых в географии;</w:t>
      </w:r>
    </w:p>
    <w:p w14:paraId="1EC65F7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 </w:t>
      </w:r>
    </w:p>
    <w:p w14:paraId="3B490F6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14:paraId="7CDFC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вкладе великих путешественников в географическое изучение Земли; </w:t>
      </w:r>
    </w:p>
    <w:p w14:paraId="3058A3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14:paraId="538A38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89BA9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14:paraId="06BA59C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3612A4F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 </w:t>
      </w:r>
    </w:p>
    <w:p w14:paraId="044FA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«план местности» и «географическая карта», параллель» и «меридиан»;</w:t>
      </w:r>
    </w:p>
    <w:p w14:paraId="7EA3C50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влияния Солнца на мир живой и неживой природы;</w:t>
      </w:r>
    </w:p>
    <w:p w14:paraId="6BCB77D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причины смены дня и ночи и времён года;</w:t>
      </w:r>
    </w:p>
    <w:p w14:paraId="77C221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6D95425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план внутреннее строение Земли;</w:t>
      </w:r>
    </w:p>
    <w:p w14:paraId="12203A5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«земная кора»; «ядро», «мантия»; «минерал» и «горная порода»; «материковая» и «океаническая» земная кора;</w:t>
      </w:r>
    </w:p>
    <w:p w14:paraId="7969D60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изученные минералы и горные породы, материковую и океаническую земную кору; </w:t>
      </w:r>
    </w:p>
    <w:p w14:paraId="6C44582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показывать с помощью учителя на карте и обозначать на контурной карте материки и океаны, крупные формы рельефа Земли;</w:t>
      </w:r>
    </w:p>
    <w:p w14:paraId="14F7B8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горы и равнины;</w:t>
      </w:r>
    </w:p>
    <w:p w14:paraId="7E7F0CD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формы рельефа суши по высоте и по внешнему облику с </w:t>
      </w:r>
      <w:r>
        <w:rPr>
          <w:rFonts w:cs="Times New Roman"/>
          <w:szCs w:val="28"/>
        </w:rPr>
        <w:lastRenderedPageBreak/>
        <w:t xml:space="preserve">опорой на план; </w:t>
      </w:r>
    </w:p>
    <w:p w14:paraId="6B1C16F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землетрясений и вулканических извержений;</w:t>
      </w:r>
    </w:p>
    <w:p w14:paraId="2FA964E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10900E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«эпицентр землетрясения» и «очаг землетрясения» для решения познавательных задач;</w:t>
      </w:r>
    </w:p>
    <w:p w14:paraId="018E699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представления о проявлениях в окружающем мире внутренних и внешних процессов </w:t>
      </w:r>
      <w:proofErr w:type="spellStart"/>
      <w:r>
        <w:rPr>
          <w:rFonts w:cs="Times New Roman"/>
          <w:szCs w:val="28"/>
        </w:rPr>
        <w:t>рельефообразования</w:t>
      </w:r>
      <w:proofErr w:type="spellEnd"/>
      <w:r>
        <w:rPr>
          <w:rFonts w:cs="Times New Roman"/>
          <w:szCs w:val="28"/>
        </w:rPr>
        <w:t xml:space="preserve">: вулканизма, землетрясений; физического, химического и биологического видов выветривания; </w:t>
      </w:r>
    </w:p>
    <w:p w14:paraId="4F74BE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острова по происхождению; </w:t>
      </w:r>
    </w:p>
    <w:p w14:paraId="4CB0069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w:t>
      </w:r>
      <w:proofErr w:type="spellStart"/>
      <w:r>
        <w:rPr>
          <w:rFonts w:cs="Times New Roman"/>
          <w:szCs w:val="28"/>
        </w:rPr>
        <w:t>рельефообразования</w:t>
      </w:r>
      <w:proofErr w:type="spellEnd"/>
      <w:r>
        <w:rPr>
          <w:rFonts w:cs="Times New Roman"/>
          <w:szCs w:val="28"/>
        </w:rPr>
        <w:t xml:space="preserve"> и наличия полезных ископаемых в своей местности;</w:t>
      </w:r>
    </w:p>
    <w:p w14:paraId="17FA5A3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14:paraId="7A6333F6" w14:textId="77777777" w:rsidR="00937CC1" w:rsidRDefault="00937CC1">
      <w:pPr>
        <w:widowControl w:val="0"/>
        <w:autoSpaceDE w:val="0"/>
        <w:autoSpaceDN w:val="0"/>
        <w:adjustRightInd w:val="0"/>
        <w:spacing w:after="0" w:line="240" w:lineRule="auto"/>
        <w:ind w:firstLine="567"/>
        <w:jc w:val="both"/>
        <w:textAlignment w:val="center"/>
        <w:rPr>
          <w:rFonts w:cs="Times New Roman"/>
          <w:szCs w:val="28"/>
        </w:rPr>
      </w:pPr>
    </w:p>
    <w:p w14:paraId="4ACD519D" w14:textId="77777777" w:rsidR="00937CC1" w:rsidRDefault="00F04D45">
      <w:pPr>
        <w:pStyle w:val="4"/>
        <w:rPr>
          <w:b w:val="0"/>
          <w:bCs/>
        </w:rPr>
      </w:pPr>
      <w:bookmarkStart w:id="24" w:name="_Toc101118792"/>
      <w:bookmarkStart w:id="25" w:name="_Toc95746709"/>
      <w:r>
        <w:rPr>
          <w:b w:val="0"/>
          <w:bCs/>
        </w:rPr>
        <w:t>6 КЛАСС</w:t>
      </w:r>
      <w:bookmarkEnd w:id="24"/>
      <w:bookmarkEnd w:id="25"/>
    </w:p>
    <w:p w14:paraId="41C0C79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w:t>
      </w:r>
    </w:p>
    <w:p w14:paraId="1BB566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1939D2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опасных природных явлений в геосферах и средств их предупреждения; </w:t>
      </w:r>
    </w:p>
    <w:p w14:paraId="5A5DEFF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помощью учителя инструментарий (способы) получения географической информации на разных этапах географического изучения Земли; </w:t>
      </w:r>
    </w:p>
    <w:p w14:paraId="60CAD7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свойства вод отдельных частей Мирового океана; </w:t>
      </w:r>
    </w:p>
    <w:p w14:paraId="60BD19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14:paraId="517E162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классифицировать с опорой на алгоритм учебных действий объекты гидросферы (моря, озёра, реки, подземные воды, болота, ледники) по заданным признакам; </w:t>
      </w:r>
    </w:p>
    <w:p w14:paraId="6D2473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различать с опорой на источник информации питание и режим рек;</w:t>
      </w:r>
    </w:p>
    <w:p w14:paraId="2A65D74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реки по заданным признакам; </w:t>
      </w:r>
    </w:p>
    <w:p w14:paraId="2000C3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14:paraId="584D071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с помощью учителя причинно-следственные связи между питанием, режимом реки и климатом на территории речного бассейна;</w:t>
      </w:r>
    </w:p>
    <w:p w14:paraId="1E14EF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районов распространения многолетней мерзлоты; </w:t>
      </w:r>
    </w:p>
    <w:p w14:paraId="2446B9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причинах образования цунами, приливов и отливов;</w:t>
      </w:r>
    </w:p>
    <w:p w14:paraId="4857F28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с опорой на алгоритм учебных действий состав, строение атмосферы;</w:t>
      </w:r>
    </w:p>
    <w:p w14:paraId="7100ADD6"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1"/>
          <w:szCs w:val="28"/>
        </w:rPr>
      </w:pPr>
      <w:r>
        <w:rPr>
          <w:rFonts w:cs="Times New Roman"/>
          <w:spacing w:val="-1"/>
          <w:szCs w:val="28"/>
        </w:rPr>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4219E7C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76DE5D1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свойства воздуха; климаты Земли; климатообразующие факторы; </w:t>
      </w:r>
    </w:p>
    <w:p w14:paraId="4BA62F5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 </w:t>
      </w:r>
    </w:p>
    <w:p w14:paraId="417323B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 </w:t>
      </w:r>
    </w:p>
    <w:p w14:paraId="792D76F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виды атмосферных осадков; понятия «бризы» и «муссоны»; понятия «погода» и «климат»; понятия «атмосфера», «тропосфера», «стратосфера», «верхние слои атмосферы»;</w:t>
      </w:r>
    </w:p>
    <w:p w14:paraId="603A0C5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14:paraId="2DF8566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глобальных климатических изменениях для решения учебных и (или) практико-ориентированных задач; </w:t>
      </w:r>
    </w:p>
    <w:p w14:paraId="2B16628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14CE19E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 xml:space="preserve">иметь представление о границах биосферы; </w:t>
      </w:r>
    </w:p>
    <w:p w14:paraId="41C566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приспособления живых организмов к среде обитания в разных природных зонах;</w:t>
      </w:r>
    </w:p>
    <w:p w14:paraId="4D0867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источник информации растительный и животный мир разных территорий Земли; </w:t>
      </w:r>
    </w:p>
    <w:p w14:paraId="567E62E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опорой на алгоритм учебных действий взаимосвязи компонентов природы в природно-территориальном комплексе;</w:t>
      </w:r>
    </w:p>
    <w:p w14:paraId="49A589A4"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с опорой на источник информации особенности растительного и животного мира в различных природных зонах; </w:t>
      </w:r>
    </w:p>
    <w:p w14:paraId="6E9E423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 </w:t>
      </w:r>
    </w:p>
    <w:p w14:paraId="485F8941" w14:textId="77777777" w:rsidR="00937CC1" w:rsidRDefault="00F04D45">
      <w:pPr>
        <w:widowControl w:val="0"/>
        <w:autoSpaceDE w:val="0"/>
        <w:autoSpaceDN w:val="0"/>
        <w:adjustRightInd w:val="0"/>
        <w:spacing w:after="0" w:line="240" w:lineRule="auto"/>
        <w:ind w:firstLine="567"/>
        <w:jc w:val="both"/>
        <w:textAlignment w:val="center"/>
        <w:rPr>
          <w:rFonts w:cs="Times New Roman"/>
          <w:spacing w:val="3"/>
          <w:szCs w:val="28"/>
        </w:rPr>
      </w:pPr>
      <w:r>
        <w:rPr>
          <w:rFonts w:cs="Times New Roman"/>
          <w:spacing w:val="3"/>
          <w:szCs w:val="28"/>
        </w:rPr>
        <w:t xml:space="preserve">сравнивать с опорой на алгоритм учебных действий плодородие почв в различных природных зонах; </w:t>
      </w:r>
    </w:p>
    <w:p w14:paraId="142168E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0C1CA58" w14:textId="77777777" w:rsidR="00937CC1" w:rsidRDefault="00937CC1">
      <w:pPr>
        <w:spacing w:after="0" w:line="240" w:lineRule="auto"/>
        <w:rPr>
          <w:lang w:eastAsia="en-US"/>
        </w:rPr>
      </w:pPr>
    </w:p>
    <w:p w14:paraId="057C71CE" w14:textId="77777777" w:rsidR="00937CC1" w:rsidRDefault="00F04D45">
      <w:pPr>
        <w:pStyle w:val="4"/>
      </w:pPr>
      <w:bookmarkStart w:id="26" w:name="_Toc101118793"/>
      <w:bookmarkStart w:id="27" w:name="_Toc95746710"/>
      <w:r>
        <w:rPr>
          <w:b w:val="0"/>
          <w:bCs/>
        </w:rPr>
        <w:t>7 КЛАСС</w:t>
      </w:r>
      <w:bookmarkEnd w:id="26"/>
      <w:bookmarkEnd w:id="27"/>
    </w:p>
    <w:p w14:paraId="1226AB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 </w:t>
      </w:r>
    </w:p>
    <w:p w14:paraId="708F1C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строении и свойствах (целостность, зональность, ритмичность) географической оболочки;</w:t>
      </w:r>
    </w:p>
    <w:p w14:paraId="3D4B1E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определять с опорой на алгоритм учебных действий природные зоны по их существенным признакам;</w:t>
      </w:r>
    </w:p>
    <w:p w14:paraId="05EBE93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помощью учителя изученные процессы и явления, происходящие в географической оболочке; </w:t>
      </w:r>
    </w:p>
    <w:p w14:paraId="465EB02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изменений в геосферах в результате деятельности человека; </w:t>
      </w:r>
    </w:p>
    <w:p w14:paraId="3998CB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описывать после предварительного анализа закономерности изменения в пространстве рельефа, климата, внутренних вод и органического мира;</w:t>
      </w:r>
    </w:p>
    <w:p w14:paraId="35CFF03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 </w:t>
      </w:r>
    </w:p>
    <w:p w14:paraId="0540097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особенности географических процессов на границах литосферных плит с учётом характера взаимодействия и типа земной коры; </w:t>
      </w:r>
    </w:p>
    <w:p w14:paraId="04B6C6C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устанавливать (используя географические карты) взаимосвязи между движением литосферных плит и размещением крупных форм рельефа;</w:t>
      </w:r>
    </w:p>
    <w:p w14:paraId="72F4D0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классифицировать с опорой на алгоритм учебных действий воздушные массы Земли, типы климата по заданным показателям;</w:t>
      </w:r>
    </w:p>
    <w:p w14:paraId="34E53EA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об образовании тропических муссонов, пассатов тропических широт, западных ветров; </w:t>
      </w:r>
    </w:p>
    <w:p w14:paraId="59A150A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опорой на справочный материал понятия «воздушные массы», </w:t>
      </w:r>
      <w:r>
        <w:rPr>
          <w:rFonts w:cs="Times New Roman"/>
          <w:szCs w:val="28"/>
        </w:rPr>
        <w:lastRenderedPageBreak/>
        <w:t>«муссоны», «пассаты», «западные ветры», «климатообразующий фактор» для решения учебных и (или) практико-ориентированных задач;</w:t>
      </w:r>
    </w:p>
    <w:p w14:paraId="1C9F00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с опорой на план климат территории по </w:t>
      </w:r>
      <w:proofErr w:type="spellStart"/>
      <w:r>
        <w:rPr>
          <w:rFonts w:cs="Times New Roman"/>
          <w:szCs w:val="28"/>
        </w:rPr>
        <w:t>климатограмме</w:t>
      </w:r>
      <w:proofErr w:type="spellEnd"/>
      <w:r>
        <w:rPr>
          <w:rFonts w:cs="Times New Roman"/>
          <w:szCs w:val="28"/>
        </w:rPr>
        <w:t>;</w:t>
      </w:r>
    </w:p>
    <w:p w14:paraId="1AE93AE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с помощью учителя влияние климатообразующих факторов на климатические особенности территории;</w:t>
      </w:r>
    </w:p>
    <w:p w14:paraId="008450F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6F21A51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после предварительного анализа океанические течения;</w:t>
      </w:r>
    </w:p>
    <w:p w14:paraId="78C702A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05BE896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79A922AE"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68A4623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и сравнивать после предварительного анализа: численность населения крупных стран мира; плотность населения различных территорий; </w:t>
      </w:r>
    </w:p>
    <w:p w14:paraId="055A009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понятие «плотность населения» для решения учебных и (или) практико-ориентированных задач;</w:t>
      </w:r>
    </w:p>
    <w:p w14:paraId="68D5D52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с опорой на алгоритм учебных действий городские и сельские поселения; </w:t>
      </w:r>
    </w:p>
    <w:p w14:paraId="6E5E543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крупнейших городов мира; мировых и национальных религий;</w:t>
      </w:r>
    </w:p>
    <w:p w14:paraId="33D28EA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с опорой на план языковую классификацию народов;</w:t>
      </w:r>
    </w:p>
    <w:p w14:paraId="2FB7D5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различать после предварительного анализа основные виды хозяйственной деятельности людей на различных территориях; </w:t>
      </w:r>
    </w:p>
    <w:p w14:paraId="3A92866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определять после предварительного анализа страны по их существенным признакам; </w:t>
      </w:r>
    </w:p>
    <w:p w14:paraId="223AB7D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 </w:t>
      </w:r>
    </w:p>
    <w:p w14:paraId="41AC9E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об особенностях природы, населения и хозяйства отдельных территорий;</w:t>
      </w:r>
    </w:p>
    <w:p w14:paraId="16387A3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населении материков и стран для решения различных учебных и практико-ориентированных задач; </w:t>
      </w:r>
    </w:p>
    <w:p w14:paraId="0FB4945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1DABFF6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6A723A4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lastRenderedPageBreak/>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3B31CB0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источник информации примеры взаимодействия природы и общества в пределах отдельных территорий;</w:t>
      </w:r>
    </w:p>
    <w:p w14:paraId="00465EE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глобальных проблемах человечества (экологическая, сырьевая, энергетическая, преодоления отсталости стран, продовольственная) на локальном и региональном уровнях и приводить с опорой на источник информации примеры международного сотрудничества по их преодолению.</w:t>
      </w:r>
    </w:p>
    <w:p w14:paraId="26B28BF9" w14:textId="77777777" w:rsidR="00937CC1" w:rsidRDefault="00937CC1">
      <w:pPr>
        <w:spacing w:after="0" w:line="240" w:lineRule="auto"/>
        <w:rPr>
          <w:lang w:eastAsia="en-US"/>
        </w:rPr>
      </w:pPr>
    </w:p>
    <w:p w14:paraId="2AB085B5" w14:textId="77777777" w:rsidR="00937CC1" w:rsidRDefault="00F04D45">
      <w:pPr>
        <w:pStyle w:val="4"/>
        <w:rPr>
          <w:rFonts w:cs="Times New Roman"/>
          <w:b w:val="0"/>
          <w:bCs/>
          <w:szCs w:val="28"/>
          <w:lang w:eastAsia="en-US"/>
        </w:rPr>
      </w:pPr>
      <w:bookmarkStart w:id="28" w:name="_Toc101118794"/>
      <w:bookmarkStart w:id="29" w:name="_Toc95746711"/>
      <w:r>
        <w:rPr>
          <w:b w:val="0"/>
          <w:bCs/>
        </w:rPr>
        <w:t>8 КЛАСС</w:t>
      </w:r>
      <w:bookmarkEnd w:id="28"/>
      <w:bookmarkEnd w:id="29"/>
    </w:p>
    <w:p w14:paraId="5106461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Характеризовать с опорой на алгоритм учебных действий основные этапы истории формирования и изучения территории России; </w:t>
      </w:r>
    </w:p>
    <w:p w14:paraId="78BC02A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освоение страны;</w:t>
      </w:r>
    </w:p>
    <w:p w14:paraId="5FBE84C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характеризовать с опорой на план географическое положение России с использованием информации из различных источников;</w:t>
      </w:r>
    </w:p>
    <w:p w14:paraId="2AF8A47B"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федеральных округах, крупных географических районах и макрорегионах России;</w:t>
      </w:r>
    </w:p>
    <w:p w14:paraId="1FCAC28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приводить с опорой на источник информации примеры субъектов Российской Федерации разных видов и показывать их на географической карте; </w:t>
      </w:r>
    </w:p>
    <w:p w14:paraId="40955F3A"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влиянии географического положения регионов России на особенности природы, жизнь и хозяйственную деятельность населения;</w:t>
      </w:r>
    </w:p>
    <w:p w14:paraId="3D73180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 </w:t>
      </w:r>
    </w:p>
    <w:p w14:paraId="036D83D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степени благоприятности природных условий в пределах отдельных регионов страны;</w:t>
      </w:r>
    </w:p>
    <w:p w14:paraId="1B68550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природных ресурсов;</w:t>
      </w:r>
    </w:p>
    <w:p w14:paraId="0C93D487"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типах природопользования;</w:t>
      </w:r>
    </w:p>
    <w:p w14:paraId="1E4CFBBD"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 </w:t>
      </w:r>
    </w:p>
    <w:p w14:paraId="0A623A1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и объяснять после предварительного анализа особенности компонентов природы отдельных территорий страны;</w:t>
      </w:r>
    </w:p>
    <w:p w14:paraId="755B08D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знания об особенностях компонентов природы России и её </w:t>
      </w:r>
      <w:r>
        <w:rPr>
          <w:rFonts w:cs="Times New Roman"/>
          <w:szCs w:val="28"/>
        </w:rPr>
        <w:lastRenderedPageBreak/>
        <w:t>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06F692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 </w:t>
      </w:r>
    </w:p>
    <w:p w14:paraId="0D214AB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распространении по территории страны областей современного горообразования, землетрясений и вулканизма;</w:t>
      </w:r>
    </w:p>
    <w:p w14:paraId="513D2B7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 </w:t>
      </w:r>
    </w:p>
    <w:p w14:paraId="32BA842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14:paraId="386B831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описывать и прогнозировать после предварительного анализа погоду территории по карте погоды; </w:t>
      </w:r>
    </w:p>
    <w:p w14:paraId="0F8FC293"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 </w:t>
      </w:r>
    </w:p>
    <w:p w14:paraId="19283900"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типов климата и почв России;</w:t>
      </w:r>
    </w:p>
    <w:p w14:paraId="371F864C"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иметь представление о показателях, характеризующих состояние окружающей среды;</w:t>
      </w:r>
    </w:p>
    <w:p w14:paraId="4F6FEE8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 </w:t>
      </w:r>
    </w:p>
    <w:p w14:paraId="141E4726"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14:paraId="689C46AF"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4E508529"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приводить с опорой на справочный материал примеры адаптации человека к разнообразным природным условиям на территории страны;</w:t>
      </w:r>
    </w:p>
    <w:p w14:paraId="02114AB8"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сравнивать после предварительного анализа показатели воспроизводства и качества населения России с мировыми показателями и показателями других стран;</w:t>
      </w:r>
    </w:p>
    <w:p w14:paraId="6C6C19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 xml:space="preserve">иметь представление о демографических процессах и явлениях, характеризующих динамику численности населения России, её отдельных </w:t>
      </w:r>
      <w:r>
        <w:rPr>
          <w:rFonts w:cs="Times New Roman"/>
          <w:szCs w:val="28"/>
        </w:rPr>
        <w:lastRenderedPageBreak/>
        <w:t>регионов и своего края;</w:t>
      </w:r>
    </w:p>
    <w:p w14:paraId="0A203CD1"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проводить после предварительного анализа классификацию населённых пунктов и регионов России по заданным основаниям;</w:t>
      </w:r>
    </w:p>
    <w:p w14:paraId="11C9C3C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14:paraId="046805A2"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14:paraId="25ACB9A5" w14:textId="77777777" w:rsidR="00937CC1" w:rsidRDefault="00F04D45">
      <w:pPr>
        <w:widowControl w:val="0"/>
        <w:autoSpaceDE w:val="0"/>
        <w:autoSpaceDN w:val="0"/>
        <w:adjustRightInd w:val="0"/>
        <w:spacing w:after="0" w:line="240" w:lineRule="auto"/>
        <w:ind w:firstLine="567"/>
        <w:jc w:val="both"/>
        <w:textAlignment w:val="center"/>
        <w:rPr>
          <w:rFonts w:cs="Times New Roman"/>
          <w:szCs w:val="28"/>
        </w:rPr>
      </w:pPr>
      <w:r>
        <w:rPr>
          <w:rFonts w:cs="Times New Roman"/>
          <w:szCs w:val="28"/>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6E5AC5B5" w14:textId="77777777" w:rsidR="00937CC1" w:rsidRDefault="00937CC1">
      <w:pPr>
        <w:spacing w:after="0" w:line="240" w:lineRule="auto"/>
        <w:ind w:firstLine="567"/>
        <w:rPr>
          <w:lang w:eastAsia="en-US"/>
        </w:rPr>
      </w:pPr>
    </w:p>
    <w:p w14:paraId="2B5F97A2" w14:textId="77777777" w:rsidR="00937CC1" w:rsidRDefault="00F04D45">
      <w:pPr>
        <w:pStyle w:val="4"/>
        <w:rPr>
          <w:b w:val="0"/>
          <w:bCs/>
        </w:rPr>
      </w:pPr>
      <w:bookmarkStart w:id="30" w:name="_Toc95746712"/>
      <w:bookmarkStart w:id="31" w:name="_Toc101118795"/>
      <w:r>
        <w:rPr>
          <w:b w:val="0"/>
          <w:bCs/>
        </w:rPr>
        <w:t>9 КЛАСС</w:t>
      </w:r>
      <w:bookmarkEnd w:id="30"/>
      <w:bookmarkEnd w:id="31"/>
    </w:p>
    <w:p w14:paraId="0D48E477" w14:textId="77777777" w:rsidR="00937CC1" w:rsidRDefault="00F04D45">
      <w:pPr>
        <w:spacing w:after="0" w:line="240" w:lineRule="auto"/>
        <w:ind w:firstLine="567"/>
        <w:jc w:val="both"/>
        <w:rPr>
          <w:rFonts w:cs="Times New Roman"/>
          <w:szCs w:val="28"/>
        </w:rPr>
      </w:pPr>
      <w:r>
        <w:rPr>
          <w:rFonts w:cs="Times New Roman"/>
          <w:szCs w:val="28"/>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и (или) хозяйства России;</w:t>
      </w:r>
    </w:p>
    <w:p w14:paraId="40716F10" w14:textId="77777777" w:rsidR="00937CC1" w:rsidRDefault="00F04D45">
      <w:pPr>
        <w:spacing w:after="0" w:line="240" w:lineRule="auto"/>
        <w:ind w:firstLine="567"/>
        <w:jc w:val="both"/>
        <w:rPr>
          <w:rFonts w:cs="Times New Roman"/>
          <w:szCs w:val="28"/>
        </w:rPr>
      </w:pPr>
      <w:r>
        <w:rPr>
          <w:rFonts w:cs="Times New Roman"/>
          <w:szCs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5ABE9DBD" w14:textId="77777777" w:rsidR="00937CC1" w:rsidRDefault="00F04D45">
      <w:pPr>
        <w:spacing w:after="0" w:line="240" w:lineRule="auto"/>
        <w:ind w:firstLine="567"/>
        <w:jc w:val="both"/>
        <w:rPr>
          <w:rFonts w:cs="Times New Roman"/>
          <w:szCs w:val="28"/>
        </w:rPr>
      </w:pPr>
      <w:r>
        <w:rPr>
          <w:rFonts w:cs="Times New Roman"/>
          <w:szCs w:val="28"/>
        </w:rPr>
        <w:t xml:space="preserve">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 </w:t>
      </w:r>
    </w:p>
    <w:p w14:paraId="5DB64F33" w14:textId="77777777" w:rsidR="00937CC1" w:rsidRDefault="00F04D45">
      <w:pPr>
        <w:spacing w:after="0" w:line="240" w:lineRule="auto"/>
        <w:ind w:firstLine="567"/>
        <w:jc w:val="both"/>
        <w:rPr>
          <w:rFonts w:cs="Times New Roman"/>
          <w:szCs w:val="28"/>
        </w:rPr>
      </w:pPr>
      <w:r>
        <w:rPr>
          <w:rFonts w:cs="Times New Roman"/>
          <w:szCs w:val="28"/>
        </w:rPr>
        <w:t xml:space="preserve">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 </w:t>
      </w:r>
    </w:p>
    <w:p w14:paraId="360934D0" w14:textId="77777777" w:rsidR="00937CC1" w:rsidRDefault="00F04D45">
      <w:pPr>
        <w:spacing w:after="0" w:line="240" w:lineRule="auto"/>
        <w:ind w:firstLine="567"/>
        <w:jc w:val="both"/>
        <w:rPr>
          <w:rFonts w:cs="Times New Roman"/>
          <w:szCs w:val="28"/>
        </w:rPr>
      </w:pPr>
      <w:r>
        <w:rPr>
          <w:rFonts w:cs="Times New Roman"/>
          <w:szCs w:val="28"/>
        </w:rPr>
        <w:t xml:space="preserve">иметь представление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w:t>
      </w:r>
      <w:r>
        <w:rPr>
          <w:rFonts w:cs="Times New Roman"/>
          <w:szCs w:val="28"/>
        </w:rPr>
        <w:lastRenderedPageBreak/>
        <w:t>(ИЧР) как показатели уровня развития страны и ее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черная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организаций сферы услуг, виды транспорта, грузооборот, пассажирооборот, территории опережающего развития (ТОР), Арктическая зона и зона Севера России;</w:t>
      </w:r>
    </w:p>
    <w:p w14:paraId="1A3BEEE0" w14:textId="77777777" w:rsidR="00937CC1" w:rsidRDefault="00F04D45">
      <w:pPr>
        <w:spacing w:after="0" w:line="240" w:lineRule="auto"/>
        <w:ind w:firstLine="567"/>
        <w:jc w:val="both"/>
        <w:rPr>
          <w:rFonts w:cs="Times New Roman"/>
          <w:szCs w:val="28"/>
        </w:rPr>
      </w:pPr>
      <w:r>
        <w:rPr>
          <w:rFonts w:cs="Times New Roman"/>
          <w:szCs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0847BCA7" w14:textId="77777777" w:rsidR="00937CC1" w:rsidRDefault="00F04D45">
      <w:pPr>
        <w:spacing w:after="0" w:line="240" w:lineRule="auto"/>
        <w:ind w:firstLine="567"/>
        <w:jc w:val="both"/>
        <w:rPr>
          <w:rFonts w:cs="Times New Roman"/>
          <w:szCs w:val="28"/>
        </w:rPr>
      </w:pPr>
      <w:r>
        <w:rPr>
          <w:rFonts w:cs="Times New Roman"/>
          <w:szCs w:val="28"/>
        </w:rPr>
        <w:t xml:space="preserve">решать с опорой на алгоритм учебных действий практические задачи </w:t>
      </w:r>
      <w:proofErr w:type="spellStart"/>
      <w:r>
        <w:rPr>
          <w:rFonts w:cs="Times New Roman"/>
          <w:szCs w:val="28"/>
        </w:rPr>
        <w:t>геоэкологического</w:t>
      </w:r>
      <w:proofErr w:type="spellEnd"/>
      <w:r>
        <w:rPr>
          <w:rFonts w:cs="Times New Roman"/>
          <w:szCs w:val="28"/>
        </w:rPr>
        <w:t xml:space="preserve"> содержания для определения качества окружающей среды своей местности, путей ее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14:paraId="431D0BC3" w14:textId="77777777" w:rsidR="00937CC1" w:rsidRDefault="00F04D45">
      <w:pPr>
        <w:spacing w:after="0" w:line="240" w:lineRule="auto"/>
        <w:ind w:firstLine="567"/>
        <w:jc w:val="both"/>
        <w:rPr>
          <w:rFonts w:cs="Times New Roman"/>
          <w:szCs w:val="28"/>
        </w:rPr>
      </w:pPr>
      <w:r>
        <w:rPr>
          <w:rFonts w:cs="Times New Roman"/>
          <w:szCs w:val="28"/>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4C59216A" w14:textId="77777777" w:rsidR="00937CC1" w:rsidRDefault="00F04D45">
      <w:pPr>
        <w:spacing w:after="0" w:line="240" w:lineRule="auto"/>
        <w:ind w:firstLine="567"/>
        <w:jc w:val="both"/>
        <w:rPr>
          <w:rFonts w:cs="Times New Roman"/>
          <w:szCs w:val="28"/>
        </w:rPr>
      </w:pPr>
      <w:r>
        <w:rPr>
          <w:rFonts w:cs="Times New Roman"/>
          <w:szCs w:val="28"/>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263B6BA" w14:textId="77777777" w:rsidR="00937CC1" w:rsidRDefault="00F04D45">
      <w:pPr>
        <w:spacing w:after="0" w:line="240" w:lineRule="auto"/>
        <w:ind w:firstLine="567"/>
        <w:jc w:val="both"/>
        <w:rPr>
          <w:rFonts w:cs="Times New Roman"/>
          <w:szCs w:val="28"/>
        </w:rPr>
      </w:pPr>
      <w:r>
        <w:rPr>
          <w:rFonts w:cs="Times New Roman"/>
          <w:szCs w:val="28"/>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14:paraId="1665C188" w14:textId="77777777" w:rsidR="00937CC1" w:rsidRDefault="00F04D45">
      <w:pPr>
        <w:spacing w:after="0" w:line="240" w:lineRule="auto"/>
        <w:ind w:firstLine="567"/>
        <w:jc w:val="both"/>
        <w:rPr>
          <w:rFonts w:cs="Times New Roman"/>
          <w:szCs w:val="28"/>
        </w:rPr>
      </w:pPr>
      <w:r>
        <w:rPr>
          <w:rFonts w:cs="Times New Roman"/>
          <w:szCs w:val="28"/>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14:paraId="58BE4E94" w14:textId="77777777" w:rsidR="00937CC1" w:rsidRDefault="00F04D45">
      <w:pPr>
        <w:spacing w:after="0" w:line="240" w:lineRule="auto"/>
        <w:ind w:firstLine="567"/>
        <w:jc w:val="both"/>
        <w:rPr>
          <w:rFonts w:cs="Times New Roman"/>
          <w:szCs w:val="28"/>
        </w:rPr>
      </w:pPr>
      <w:r>
        <w:rPr>
          <w:rFonts w:cs="Times New Roman"/>
          <w:szCs w:val="28"/>
        </w:rPr>
        <w:lastRenderedPageBreak/>
        <w:t>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17D96B3F" w14:textId="77777777" w:rsidR="00937CC1" w:rsidRDefault="00937CC1">
      <w:pPr>
        <w:spacing w:after="0" w:line="240" w:lineRule="auto"/>
        <w:rPr>
          <w:rFonts w:cs="Times New Roman"/>
          <w:caps/>
          <w:szCs w:val="28"/>
        </w:rPr>
      </w:pPr>
    </w:p>
    <w:p w14:paraId="0AF3FD72" w14:textId="77777777" w:rsidR="00937CC1" w:rsidRDefault="00937CC1">
      <w:pPr>
        <w:spacing w:after="0" w:line="240" w:lineRule="auto"/>
        <w:ind w:firstLine="709"/>
        <w:jc w:val="both"/>
        <w:rPr>
          <w:rFonts w:cs="Times New Roman"/>
          <w:szCs w:val="28"/>
        </w:rPr>
        <w:sectPr w:rsidR="00937CC1" w:rsidSect="007B1E5F">
          <w:headerReference w:type="default" r:id="rId9"/>
          <w:footerReference w:type="default" r:id="rId10"/>
          <w:headerReference w:type="first" r:id="rId11"/>
          <w:footerReference w:type="first" r:id="rId12"/>
          <w:pgSz w:w="11906" w:h="16838"/>
          <w:pgMar w:top="567" w:right="1133" w:bottom="1134" w:left="1134" w:header="708" w:footer="708" w:gutter="0"/>
          <w:cols w:space="708"/>
          <w:titlePg/>
          <w:docGrid w:linePitch="381"/>
        </w:sectPr>
      </w:pPr>
    </w:p>
    <w:p w14:paraId="4D4EC2AC" w14:textId="77777777" w:rsidR="00937CC1" w:rsidRDefault="00F04D45">
      <w:pPr>
        <w:pStyle w:val="1"/>
      </w:pPr>
      <w:bookmarkStart w:id="32" w:name="_Toc95746713"/>
      <w:bookmarkStart w:id="33" w:name="_Toc101118796"/>
      <w:bookmarkStart w:id="34" w:name="_Toc153876133"/>
      <w:r>
        <w:lastRenderedPageBreak/>
        <w:t>ТЕМАТИЧЕСКОЕ ПЛАНИРОВАНИЕ</w:t>
      </w:r>
      <w:bookmarkEnd w:id="32"/>
      <w:bookmarkEnd w:id="33"/>
      <w:bookmarkEnd w:id="34"/>
      <w:r>
        <w:t xml:space="preserve"> </w:t>
      </w:r>
    </w:p>
    <w:p w14:paraId="618F2C87" w14:textId="77777777" w:rsidR="00937CC1" w:rsidRDefault="00937CC1">
      <w:pPr>
        <w:spacing w:after="0" w:line="360" w:lineRule="auto"/>
        <w:ind w:firstLine="709"/>
        <w:jc w:val="both"/>
        <w:rPr>
          <w:rFonts w:eastAsia="Arial Unicode MS" w:cs="Times New Roman"/>
          <w:kern w:val="1"/>
          <w:szCs w:val="28"/>
          <w:lang w:eastAsia="en-US"/>
        </w:rPr>
      </w:pPr>
    </w:p>
    <w:p w14:paraId="4CAC3466" w14:textId="70C320E6" w:rsidR="00937CC1" w:rsidRDefault="00F04D45">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 xml:space="preserve">Тематическое планирование и количество часов, отводимых на освоение каждой темы учебного предмета «География» Федеральной адаптированной образовательной программы основного общего образования </w:t>
      </w:r>
      <w:r w:rsidR="00520BC6">
        <w:rPr>
          <w:rFonts w:eastAsia="Arial Unicode MS" w:cs="Times New Roman"/>
          <w:kern w:val="1"/>
          <w:szCs w:val="28"/>
          <w:lang w:eastAsia="en-US"/>
        </w:rPr>
        <w:t xml:space="preserve">для </w:t>
      </w:r>
      <w:r>
        <w:rPr>
          <w:rFonts w:eastAsia="Arial Unicode MS" w:cs="Times New Roman"/>
          <w:kern w:val="1"/>
          <w:szCs w:val="28"/>
          <w:lang w:eastAsia="en-US"/>
        </w:rPr>
        <w:t xml:space="preserve">обучающихся с задержкой психического развития, в целом совпадают с соответствующим разделом Федеральной рабочей программы учебного предмета «География»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Pr>
          <w:rFonts w:eastAsia="Arial Unicode MS" w:cs="Times New Roman"/>
          <w:kern w:val="1"/>
          <w:szCs w:val="28"/>
          <w:lang w:eastAsia="en-US"/>
        </w:rPr>
        <w:t>усвоенности</w:t>
      </w:r>
      <w:proofErr w:type="spellEnd"/>
      <w:r>
        <w:rPr>
          <w:rFonts w:eastAsia="Arial Unicode MS" w:cs="Times New Roman"/>
          <w:kern w:val="1"/>
          <w:szCs w:val="28"/>
          <w:lang w:eastAsia="en-US"/>
        </w:rPr>
        <w:t xml:space="preserve"> ими учебных тем, рекомендациями по отбору и адаптации учебного материала по географии, представленными в Пояснительной записке.</w:t>
      </w:r>
    </w:p>
    <w:p w14:paraId="0563027A" w14:textId="148B5C31" w:rsidR="00937CC1" w:rsidRDefault="00705843">
      <w:pPr>
        <w:spacing w:after="0" w:line="240" w:lineRule="auto"/>
        <w:ind w:firstLine="709"/>
        <w:jc w:val="both"/>
        <w:rPr>
          <w:rFonts w:eastAsia="Arial Unicode MS" w:cs="Times New Roman"/>
          <w:kern w:val="1"/>
          <w:szCs w:val="28"/>
          <w:lang w:eastAsia="en-US"/>
        </w:rPr>
      </w:pPr>
      <w:r>
        <w:rPr>
          <w:rFonts w:eastAsia="Arial Unicode MS" w:cs="Times New Roman"/>
          <w:kern w:val="1"/>
          <w:szCs w:val="28"/>
          <w:lang w:eastAsia="en-US"/>
        </w:rPr>
        <w:t>В</w:t>
      </w:r>
      <w:r w:rsidR="00F04D45">
        <w:rPr>
          <w:rFonts w:eastAsia="Arial Unicode MS" w:cs="Times New Roman"/>
          <w:kern w:val="1"/>
          <w:szCs w:val="28"/>
          <w:lang w:eastAsia="en-US"/>
        </w:rPr>
        <w:t>ариант</w:t>
      </w:r>
      <w:r>
        <w:rPr>
          <w:rFonts w:eastAsia="Arial Unicode MS" w:cs="Times New Roman"/>
          <w:kern w:val="1"/>
          <w:szCs w:val="28"/>
          <w:lang w:eastAsia="en-US"/>
        </w:rPr>
        <w:t xml:space="preserve"> тематического планирования</w:t>
      </w:r>
      <w:r w:rsidR="00F04D45">
        <w:rPr>
          <w:rFonts w:eastAsia="Arial Unicode MS" w:cs="Times New Roman"/>
          <w:kern w:val="1"/>
          <w:szCs w:val="28"/>
          <w:lang w:eastAsia="en-US"/>
        </w:rPr>
        <w:t>, если обучающийся с ЗПР осваивае</w:t>
      </w:r>
      <w:r>
        <w:rPr>
          <w:rFonts w:eastAsia="Arial Unicode MS" w:cs="Times New Roman"/>
          <w:kern w:val="1"/>
          <w:szCs w:val="28"/>
          <w:lang w:eastAsia="en-US"/>
        </w:rPr>
        <w:t>т программу в условиях инклюзии.</w:t>
      </w:r>
      <w:r w:rsidR="00F04D45">
        <w:rPr>
          <w:rFonts w:eastAsia="Arial Unicode MS" w:cs="Times New Roman"/>
          <w:kern w:val="1"/>
          <w:szCs w:val="28"/>
          <w:lang w:eastAsia="en-US"/>
        </w:rPr>
        <w:t xml:space="preserve"> </w:t>
      </w:r>
    </w:p>
    <w:p w14:paraId="4262B87E" w14:textId="77777777" w:rsidR="00937CC1" w:rsidRDefault="00937CC1">
      <w:pPr>
        <w:spacing w:after="0" w:line="240" w:lineRule="auto"/>
        <w:ind w:firstLine="709"/>
        <w:jc w:val="both"/>
        <w:rPr>
          <w:rFonts w:cs="Times New Roman"/>
          <w:szCs w:val="28"/>
        </w:rPr>
      </w:pPr>
    </w:p>
    <w:p w14:paraId="32EDBE42" w14:textId="77777777" w:rsidR="007B1E5F" w:rsidRDefault="007B1E5F" w:rsidP="007B1E5F">
      <w:pPr>
        <w:spacing w:after="0"/>
        <w:ind w:left="120"/>
        <w:jc w:val="center"/>
      </w:pPr>
      <w:bookmarkStart w:id="35" w:name="_Hlk142426898"/>
      <w:r>
        <w:rPr>
          <w:b/>
          <w:color w:val="000000"/>
        </w:rPr>
        <w:t>ТЕМАТИЧЕСКОЕ ПЛАНИРОВАНИЕ</w:t>
      </w:r>
    </w:p>
    <w:p w14:paraId="65A8BEDE" w14:textId="77777777" w:rsidR="007B1E5F" w:rsidRPr="00B90364" w:rsidRDefault="007B1E5F" w:rsidP="007B1E5F">
      <w:pPr>
        <w:spacing w:after="0"/>
        <w:ind w:left="120"/>
        <w:rPr>
          <w:b/>
          <w:color w:val="000000"/>
        </w:rPr>
      </w:pPr>
      <w:r>
        <w:rPr>
          <w:b/>
          <w:color w:val="00000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0"/>
        <w:gridCol w:w="2735"/>
        <w:gridCol w:w="1131"/>
        <w:gridCol w:w="1841"/>
        <w:gridCol w:w="1910"/>
        <w:gridCol w:w="2426"/>
        <w:gridCol w:w="3167"/>
      </w:tblGrid>
      <w:tr w:rsidR="007B1E5F" w14:paraId="1C2B066A" w14:textId="77777777" w:rsidTr="007B1E5F">
        <w:trPr>
          <w:trHeight w:val="144"/>
          <w:tblCellSpacing w:w="20" w:type="nil"/>
        </w:trPr>
        <w:tc>
          <w:tcPr>
            <w:tcW w:w="830" w:type="dxa"/>
            <w:vMerge w:val="restart"/>
            <w:tcMar>
              <w:top w:w="50" w:type="dxa"/>
              <w:left w:w="100" w:type="dxa"/>
            </w:tcMar>
            <w:vAlign w:val="center"/>
          </w:tcPr>
          <w:p w14:paraId="15AF4323" w14:textId="77777777" w:rsidR="007B1E5F" w:rsidRDefault="007B1E5F" w:rsidP="007B1E5F">
            <w:pPr>
              <w:spacing w:after="0"/>
              <w:ind w:left="135"/>
            </w:pPr>
            <w:r>
              <w:rPr>
                <w:b/>
                <w:color w:val="000000"/>
                <w:sz w:val="24"/>
              </w:rPr>
              <w:t xml:space="preserve">№ п/п </w:t>
            </w:r>
          </w:p>
          <w:p w14:paraId="7FAF4C2F" w14:textId="77777777" w:rsidR="007B1E5F" w:rsidRDefault="007B1E5F" w:rsidP="007B1E5F">
            <w:pPr>
              <w:spacing w:after="0"/>
              <w:ind w:left="135"/>
            </w:pPr>
          </w:p>
        </w:tc>
        <w:tc>
          <w:tcPr>
            <w:tcW w:w="2735" w:type="dxa"/>
            <w:vMerge w:val="restart"/>
            <w:tcMar>
              <w:top w:w="50" w:type="dxa"/>
              <w:left w:w="100" w:type="dxa"/>
            </w:tcMar>
            <w:vAlign w:val="center"/>
          </w:tcPr>
          <w:p w14:paraId="030AA94E" w14:textId="77777777" w:rsidR="007B1E5F" w:rsidRDefault="007B1E5F" w:rsidP="007B1E5F">
            <w:pPr>
              <w:spacing w:after="0"/>
              <w:ind w:left="135"/>
            </w:pPr>
            <w:r>
              <w:rPr>
                <w:b/>
                <w:color w:val="000000"/>
                <w:sz w:val="24"/>
              </w:rPr>
              <w:t xml:space="preserve">Наименование разделов и тем программы </w:t>
            </w:r>
          </w:p>
          <w:p w14:paraId="4B0DBD1F" w14:textId="77777777" w:rsidR="007B1E5F" w:rsidRDefault="007B1E5F" w:rsidP="007B1E5F">
            <w:pPr>
              <w:spacing w:after="0"/>
              <w:ind w:left="135"/>
            </w:pPr>
          </w:p>
        </w:tc>
        <w:tc>
          <w:tcPr>
            <w:tcW w:w="4882" w:type="dxa"/>
            <w:gridSpan w:val="3"/>
            <w:tcMar>
              <w:top w:w="50" w:type="dxa"/>
              <w:left w:w="100" w:type="dxa"/>
            </w:tcMar>
            <w:vAlign w:val="center"/>
          </w:tcPr>
          <w:p w14:paraId="691D3969" w14:textId="77777777" w:rsidR="007B1E5F" w:rsidRDefault="007B1E5F" w:rsidP="007B1E5F">
            <w:pPr>
              <w:spacing w:after="0"/>
            </w:pPr>
            <w:r>
              <w:rPr>
                <w:b/>
                <w:color w:val="000000"/>
                <w:sz w:val="24"/>
              </w:rPr>
              <w:t>Количество часов</w:t>
            </w:r>
          </w:p>
        </w:tc>
        <w:tc>
          <w:tcPr>
            <w:tcW w:w="2426" w:type="dxa"/>
            <w:vMerge w:val="restart"/>
            <w:tcMar>
              <w:top w:w="50" w:type="dxa"/>
              <w:left w:w="100" w:type="dxa"/>
            </w:tcMar>
            <w:vAlign w:val="center"/>
          </w:tcPr>
          <w:p w14:paraId="21305840" w14:textId="77777777" w:rsidR="007B1E5F" w:rsidRDefault="007B1E5F" w:rsidP="007B1E5F">
            <w:pPr>
              <w:spacing w:after="0"/>
              <w:ind w:left="135"/>
            </w:pPr>
            <w:r>
              <w:rPr>
                <w:b/>
                <w:color w:val="000000"/>
                <w:sz w:val="24"/>
              </w:rPr>
              <w:t xml:space="preserve">Электронные (цифровые) образовательные ресурсы </w:t>
            </w:r>
          </w:p>
          <w:p w14:paraId="56B64054" w14:textId="77777777" w:rsidR="007B1E5F" w:rsidRDefault="007B1E5F" w:rsidP="007B1E5F">
            <w:pPr>
              <w:spacing w:after="0"/>
              <w:ind w:left="135"/>
            </w:pPr>
          </w:p>
        </w:tc>
        <w:tc>
          <w:tcPr>
            <w:tcW w:w="3167" w:type="dxa"/>
            <w:vMerge w:val="restart"/>
          </w:tcPr>
          <w:p w14:paraId="28CEAF62" w14:textId="77777777" w:rsidR="007B1E5F" w:rsidRPr="00AA3F1A" w:rsidRDefault="007B1E5F" w:rsidP="007B1E5F">
            <w:pPr>
              <w:spacing w:after="0"/>
              <w:ind w:left="135"/>
              <w:rPr>
                <w:b/>
                <w:color w:val="000000"/>
                <w:sz w:val="24"/>
              </w:rPr>
            </w:pPr>
            <w:r>
              <w:rPr>
                <w:b/>
                <w:color w:val="000000"/>
                <w:sz w:val="24"/>
              </w:rPr>
              <w:t>Основные виды деятельности обучающихся</w:t>
            </w:r>
          </w:p>
        </w:tc>
      </w:tr>
      <w:tr w:rsidR="007B1E5F" w14:paraId="4315870D" w14:textId="77777777" w:rsidTr="007B1E5F">
        <w:trPr>
          <w:trHeight w:val="144"/>
          <w:tblCellSpacing w:w="20" w:type="nil"/>
        </w:trPr>
        <w:tc>
          <w:tcPr>
            <w:tcW w:w="830" w:type="dxa"/>
            <w:vMerge/>
            <w:tcBorders>
              <w:top w:val="nil"/>
            </w:tcBorders>
            <w:tcMar>
              <w:top w:w="50" w:type="dxa"/>
              <w:left w:w="100" w:type="dxa"/>
            </w:tcMar>
          </w:tcPr>
          <w:p w14:paraId="39A1D2BF" w14:textId="77777777" w:rsidR="007B1E5F" w:rsidRDefault="007B1E5F" w:rsidP="007B1E5F"/>
        </w:tc>
        <w:tc>
          <w:tcPr>
            <w:tcW w:w="2735" w:type="dxa"/>
            <w:vMerge/>
            <w:tcBorders>
              <w:top w:val="nil"/>
            </w:tcBorders>
            <w:tcMar>
              <w:top w:w="50" w:type="dxa"/>
              <w:left w:w="100" w:type="dxa"/>
            </w:tcMar>
          </w:tcPr>
          <w:p w14:paraId="101EB2BF" w14:textId="77777777" w:rsidR="007B1E5F" w:rsidRDefault="007B1E5F" w:rsidP="007B1E5F"/>
        </w:tc>
        <w:tc>
          <w:tcPr>
            <w:tcW w:w="1131" w:type="dxa"/>
            <w:tcMar>
              <w:top w:w="50" w:type="dxa"/>
              <w:left w:w="100" w:type="dxa"/>
            </w:tcMar>
            <w:vAlign w:val="center"/>
          </w:tcPr>
          <w:p w14:paraId="04BBF633" w14:textId="77777777" w:rsidR="007B1E5F" w:rsidRDefault="007B1E5F" w:rsidP="007B1E5F">
            <w:pPr>
              <w:spacing w:after="0"/>
              <w:ind w:left="135"/>
            </w:pPr>
            <w:r>
              <w:rPr>
                <w:b/>
                <w:color w:val="000000"/>
                <w:sz w:val="24"/>
              </w:rPr>
              <w:t xml:space="preserve">Всего </w:t>
            </w:r>
          </w:p>
          <w:p w14:paraId="39E0A778" w14:textId="77777777" w:rsidR="007B1E5F" w:rsidRDefault="007B1E5F" w:rsidP="007B1E5F">
            <w:pPr>
              <w:spacing w:after="0"/>
              <w:ind w:left="135"/>
            </w:pPr>
          </w:p>
        </w:tc>
        <w:tc>
          <w:tcPr>
            <w:tcW w:w="1841" w:type="dxa"/>
            <w:tcMar>
              <w:top w:w="50" w:type="dxa"/>
              <w:left w:w="100" w:type="dxa"/>
            </w:tcMar>
            <w:vAlign w:val="center"/>
          </w:tcPr>
          <w:p w14:paraId="7A856F1F" w14:textId="77777777" w:rsidR="007B1E5F" w:rsidRDefault="007B1E5F" w:rsidP="007B1E5F">
            <w:pPr>
              <w:spacing w:after="0"/>
              <w:ind w:left="135"/>
            </w:pPr>
            <w:r>
              <w:rPr>
                <w:b/>
                <w:color w:val="000000"/>
                <w:sz w:val="24"/>
              </w:rPr>
              <w:t xml:space="preserve">Контрольные работы </w:t>
            </w:r>
          </w:p>
          <w:p w14:paraId="6C04F1DE" w14:textId="77777777" w:rsidR="007B1E5F" w:rsidRDefault="007B1E5F" w:rsidP="007B1E5F">
            <w:pPr>
              <w:spacing w:after="0"/>
              <w:ind w:left="135"/>
            </w:pPr>
          </w:p>
        </w:tc>
        <w:tc>
          <w:tcPr>
            <w:tcW w:w="1910" w:type="dxa"/>
            <w:tcMar>
              <w:top w:w="50" w:type="dxa"/>
              <w:left w:w="100" w:type="dxa"/>
            </w:tcMar>
            <w:vAlign w:val="center"/>
          </w:tcPr>
          <w:p w14:paraId="14BFCA5C" w14:textId="77777777" w:rsidR="007B1E5F" w:rsidRDefault="007B1E5F" w:rsidP="007B1E5F">
            <w:pPr>
              <w:spacing w:after="0"/>
              <w:ind w:left="135"/>
            </w:pPr>
            <w:r>
              <w:rPr>
                <w:b/>
                <w:color w:val="000000"/>
                <w:sz w:val="24"/>
              </w:rPr>
              <w:t xml:space="preserve">Практические работы </w:t>
            </w:r>
          </w:p>
          <w:p w14:paraId="1CC2F6E1" w14:textId="77777777" w:rsidR="007B1E5F" w:rsidRDefault="007B1E5F" w:rsidP="007B1E5F">
            <w:pPr>
              <w:spacing w:after="0"/>
              <w:ind w:left="135"/>
            </w:pPr>
          </w:p>
        </w:tc>
        <w:tc>
          <w:tcPr>
            <w:tcW w:w="2426" w:type="dxa"/>
            <w:vMerge/>
            <w:tcBorders>
              <w:top w:val="nil"/>
            </w:tcBorders>
            <w:tcMar>
              <w:top w:w="50" w:type="dxa"/>
              <w:left w:w="100" w:type="dxa"/>
            </w:tcMar>
          </w:tcPr>
          <w:p w14:paraId="7E85C5D7" w14:textId="77777777" w:rsidR="007B1E5F" w:rsidRDefault="007B1E5F" w:rsidP="007B1E5F"/>
        </w:tc>
        <w:tc>
          <w:tcPr>
            <w:tcW w:w="3167" w:type="dxa"/>
            <w:vMerge/>
          </w:tcPr>
          <w:p w14:paraId="6D03BA78" w14:textId="77777777" w:rsidR="007B1E5F" w:rsidRDefault="007B1E5F" w:rsidP="007B1E5F"/>
        </w:tc>
      </w:tr>
      <w:tr w:rsidR="007B1E5F" w14:paraId="30F6983A" w14:textId="77777777" w:rsidTr="007B1E5F">
        <w:trPr>
          <w:trHeight w:val="144"/>
          <w:tblCellSpacing w:w="20" w:type="nil"/>
        </w:trPr>
        <w:tc>
          <w:tcPr>
            <w:tcW w:w="10873" w:type="dxa"/>
            <w:gridSpan w:val="6"/>
            <w:tcMar>
              <w:top w:w="50" w:type="dxa"/>
              <w:left w:w="100" w:type="dxa"/>
            </w:tcMar>
            <w:vAlign w:val="center"/>
          </w:tcPr>
          <w:p w14:paraId="2BEAE87F" w14:textId="77777777" w:rsidR="007B1E5F" w:rsidRDefault="007B1E5F" w:rsidP="007B1E5F">
            <w:pPr>
              <w:spacing w:after="0"/>
              <w:ind w:left="135"/>
            </w:pPr>
            <w:r>
              <w:rPr>
                <w:b/>
                <w:color w:val="000000"/>
                <w:sz w:val="24"/>
              </w:rPr>
              <w:t>Раздел 1.</w:t>
            </w:r>
            <w:r>
              <w:rPr>
                <w:color w:val="000000"/>
                <w:sz w:val="24"/>
              </w:rPr>
              <w:t xml:space="preserve"> </w:t>
            </w:r>
            <w:r>
              <w:rPr>
                <w:b/>
                <w:color w:val="000000"/>
                <w:sz w:val="24"/>
              </w:rPr>
              <w:t>Географическое изучение Земли</w:t>
            </w:r>
          </w:p>
        </w:tc>
        <w:tc>
          <w:tcPr>
            <w:tcW w:w="3167" w:type="dxa"/>
          </w:tcPr>
          <w:p w14:paraId="6DE623C1" w14:textId="77777777" w:rsidR="007B1E5F" w:rsidRDefault="007B1E5F" w:rsidP="007B1E5F">
            <w:pPr>
              <w:spacing w:after="0"/>
              <w:ind w:left="135"/>
              <w:rPr>
                <w:b/>
                <w:color w:val="000000"/>
                <w:sz w:val="24"/>
              </w:rPr>
            </w:pPr>
          </w:p>
        </w:tc>
      </w:tr>
      <w:tr w:rsidR="007B1E5F" w:rsidRPr="007060D8" w14:paraId="65335AF8" w14:textId="77777777" w:rsidTr="007B1E5F">
        <w:trPr>
          <w:trHeight w:val="144"/>
          <w:tblCellSpacing w:w="20" w:type="nil"/>
        </w:trPr>
        <w:tc>
          <w:tcPr>
            <w:tcW w:w="830" w:type="dxa"/>
            <w:tcMar>
              <w:top w:w="50" w:type="dxa"/>
              <w:left w:w="100" w:type="dxa"/>
            </w:tcMar>
            <w:vAlign w:val="center"/>
          </w:tcPr>
          <w:p w14:paraId="7F3ABF4F" w14:textId="77777777" w:rsidR="007B1E5F" w:rsidRDefault="007B1E5F" w:rsidP="007B1E5F">
            <w:pPr>
              <w:spacing w:after="0"/>
            </w:pPr>
            <w:r>
              <w:rPr>
                <w:color w:val="000000"/>
                <w:sz w:val="24"/>
              </w:rPr>
              <w:t>1.1</w:t>
            </w:r>
          </w:p>
        </w:tc>
        <w:tc>
          <w:tcPr>
            <w:tcW w:w="2735" w:type="dxa"/>
            <w:tcMar>
              <w:top w:w="50" w:type="dxa"/>
              <w:left w:w="100" w:type="dxa"/>
            </w:tcMar>
            <w:vAlign w:val="center"/>
          </w:tcPr>
          <w:p w14:paraId="0BCA3C87" w14:textId="77777777" w:rsidR="007B1E5F" w:rsidRPr="00A73209" w:rsidRDefault="007B1E5F" w:rsidP="007B1E5F">
            <w:pPr>
              <w:spacing w:after="0"/>
              <w:ind w:left="135"/>
            </w:pPr>
            <w:r w:rsidRPr="00A73209">
              <w:rPr>
                <w:color w:val="000000"/>
                <w:sz w:val="24"/>
              </w:rPr>
              <w:t>Введение. География - наука о планете Земля</w:t>
            </w:r>
          </w:p>
        </w:tc>
        <w:tc>
          <w:tcPr>
            <w:tcW w:w="1131" w:type="dxa"/>
            <w:tcMar>
              <w:top w:w="50" w:type="dxa"/>
              <w:left w:w="100" w:type="dxa"/>
            </w:tcMar>
            <w:vAlign w:val="center"/>
          </w:tcPr>
          <w:p w14:paraId="6880C036" w14:textId="77777777" w:rsidR="007B1E5F" w:rsidRDefault="007B1E5F" w:rsidP="007B1E5F">
            <w:pPr>
              <w:spacing w:after="0"/>
              <w:ind w:left="135"/>
              <w:jc w:val="center"/>
            </w:pPr>
            <w:r w:rsidRPr="00A73209">
              <w:rPr>
                <w:color w:val="000000"/>
                <w:sz w:val="24"/>
              </w:rPr>
              <w:t xml:space="preserve"> </w:t>
            </w:r>
            <w:r>
              <w:rPr>
                <w:color w:val="000000"/>
                <w:sz w:val="24"/>
              </w:rPr>
              <w:t xml:space="preserve">2 </w:t>
            </w:r>
          </w:p>
        </w:tc>
        <w:tc>
          <w:tcPr>
            <w:tcW w:w="1841" w:type="dxa"/>
            <w:tcMar>
              <w:top w:w="50" w:type="dxa"/>
              <w:left w:w="100" w:type="dxa"/>
            </w:tcMar>
            <w:vAlign w:val="center"/>
          </w:tcPr>
          <w:p w14:paraId="2E5AC829" w14:textId="77777777" w:rsidR="007B1E5F" w:rsidRDefault="007B1E5F" w:rsidP="007B1E5F">
            <w:pPr>
              <w:spacing w:after="0"/>
              <w:ind w:left="135"/>
              <w:jc w:val="center"/>
            </w:pPr>
          </w:p>
        </w:tc>
        <w:tc>
          <w:tcPr>
            <w:tcW w:w="1910" w:type="dxa"/>
            <w:tcMar>
              <w:top w:w="50" w:type="dxa"/>
              <w:left w:w="100" w:type="dxa"/>
            </w:tcMar>
            <w:vAlign w:val="center"/>
          </w:tcPr>
          <w:p w14:paraId="6BBD9FFD" w14:textId="77777777" w:rsidR="007B1E5F" w:rsidRDefault="007B1E5F" w:rsidP="007B1E5F">
            <w:pPr>
              <w:spacing w:after="0"/>
              <w:ind w:left="135"/>
              <w:jc w:val="center"/>
            </w:pPr>
            <w:r>
              <w:rPr>
                <w:color w:val="000000"/>
                <w:sz w:val="24"/>
              </w:rPr>
              <w:t xml:space="preserve"> 0.5 </w:t>
            </w:r>
          </w:p>
        </w:tc>
        <w:tc>
          <w:tcPr>
            <w:tcW w:w="2426" w:type="dxa"/>
            <w:tcMar>
              <w:top w:w="50" w:type="dxa"/>
              <w:left w:w="100" w:type="dxa"/>
            </w:tcMar>
            <w:vAlign w:val="center"/>
          </w:tcPr>
          <w:p w14:paraId="64AF979B" w14:textId="77777777" w:rsidR="007B1E5F" w:rsidRDefault="007B1E5F" w:rsidP="007B1E5F">
            <w:pPr>
              <w:spacing w:after="0"/>
              <w:ind w:left="135"/>
              <w:rPr>
                <w:color w:val="000000"/>
                <w:sz w:val="24"/>
              </w:rPr>
            </w:pPr>
            <w:r w:rsidRPr="00592E34">
              <w:rPr>
                <w:color w:val="000000"/>
                <w:sz w:val="24"/>
              </w:rPr>
              <w:t xml:space="preserve">РЭШ </w:t>
            </w:r>
            <w:hyperlink r:id="rId1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3F580853" w14:textId="77777777" w:rsidR="007B1E5F" w:rsidRPr="00A73209" w:rsidRDefault="007B1E5F" w:rsidP="007B1E5F">
            <w:pPr>
              <w:spacing w:after="0"/>
              <w:ind w:left="135"/>
            </w:pPr>
            <w:r w:rsidRPr="00A73209">
              <w:rPr>
                <w:color w:val="000000"/>
                <w:sz w:val="24"/>
              </w:rPr>
              <w:t xml:space="preserve">Библиотека ЦОК </w:t>
            </w:r>
            <w:hyperlink r:id="rId17">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2F442B06" w14:textId="77777777" w:rsidR="007B1E5F" w:rsidRPr="00AA3F1A" w:rsidRDefault="007B1E5F" w:rsidP="007B1E5F">
            <w:pPr>
              <w:spacing w:after="0"/>
              <w:ind w:left="135"/>
              <w:rPr>
                <w:rFonts w:cs="Times New Roman"/>
                <w:color w:val="000000"/>
                <w:sz w:val="24"/>
                <w:szCs w:val="24"/>
              </w:rPr>
            </w:pPr>
            <w:r w:rsidRPr="00AA3F1A">
              <w:rPr>
                <w:rFonts w:cs="Times New Roman"/>
                <w:sz w:val="24"/>
                <w:szCs w:val="24"/>
              </w:rPr>
              <w:lastRenderedPageBreak/>
              <w:t xml:space="preserve">Приводить примеры географических объектов, процессов и явлений, изучаемых различными ветвями географической науки; приводить примеры </w:t>
            </w:r>
            <w:r w:rsidRPr="00AA3F1A">
              <w:rPr>
                <w:rFonts w:cs="Times New Roman"/>
                <w:sz w:val="24"/>
                <w:szCs w:val="24"/>
              </w:rPr>
              <w:lastRenderedPageBreak/>
              <w:t>методов исследований, применяемых в географии; находить в тексте аргументы, подтверждающие тот или иной тезис (нахождение в тексте параграфа или специально подобранном тексте информацию, подтверждающую то, что люди обладали географическими знаниями еще до того, как география появилась как наука)</w:t>
            </w:r>
          </w:p>
        </w:tc>
      </w:tr>
      <w:tr w:rsidR="007B1E5F" w:rsidRPr="007060D8" w14:paraId="41B39382" w14:textId="77777777" w:rsidTr="007B1E5F">
        <w:trPr>
          <w:trHeight w:val="144"/>
          <w:tblCellSpacing w:w="20" w:type="nil"/>
        </w:trPr>
        <w:tc>
          <w:tcPr>
            <w:tcW w:w="830" w:type="dxa"/>
            <w:tcMar>
              <w:top w:w="50" w:type="dxa"/>
              <w:left w:w="100" w:type="dxa"/>
            </w:tcMar>
            <w:vAlign w:val="center"/>
          </w:tcPr>
          <w:p w14:paraId="7E35DB78" w14:textId="77777777" w:rsidR="007B1E5F" w:rsidRDefault="007B1E5F" w:rsidP="007B1E5F">
            <w:pPr>
              <w:spacing w:after="0"/>
            </w:pPr>
            <w:r>
              <w:rPr>
                <w:color w:val="000000"/>
                <w:sz w:val="24"/>
              </w:rPr>
              <w:lastRenderedPageBreak/>
              <w:t>1.2</w:t>
            </w:r>
          </w:p>
        </w:tc>
        <w:tc>
          <w:tcPr>
            <w:tcW w:w="2735" w:type="dxa"/>
            <w:tcMar>
              <w:top w:w="50" w:type="dxa"/>
              <w:left w:w="100" w:type="dxa"/>
            </w:tcMar>
            <w:vAlign w:val="center"/>
          </w:tcPr>
          <w:p w14:paraId="733182B3" w14:textId="77777777" w:rsidR="007B1E5F" w:rsidRDefault="007B1E5F" w:rsidP="007B1E5F">
            <w:pPr>
              <w:spacing w:after="0"/>
              <w:ind w:left="135"/>
            </w:pPr>
            <w:r>
              <w:rPr>
                <w:color w:val="000000"/>
                <w:sz w:val="24"/>
              </w:rPr>
              <w:t>История географических открытий</w:t>
            </w:r>
          </w:p>
        </w:tc>
        <w:tc>
          <w:tcPr>
            <w:tcW w:w="1131" w:type="dxa"/>
            <w:tcMar>
              <w:top w:w="50" w:type="dxa"/>
              <w:left w:w="100" w:type="dxa"/>
            </w:tcMar>
            <w:vAlign w:val="center"/>
          </w:tcPr>
          <w:p w14:paraId="4D7013D3" w14:textId="77777777" w:rsidR="007B1E5F" w:rsidRDefault="007B1E5F" w:rsidP="007B1E5F">
            <w:pPr>
              <w:spacing w:after="0"/>
              <w:ind w:left="135"/>
              <w:jc w:val="center"/>
            </w:pPr>
            <w:r>
              <w:rPr>
                <w:color w:val="000000"/>
                <w:sz w:val="24"/>
              </w:rPr>
              <w:t xml:space="preserve"> 7 </w:t>
            </w:r>
          </w:p>
        </w:tc>
        <w:tc>
          <w:tcPr>
            <w:tcW w:w="1841" w:type="dxa"/>
            <w:tcMar>
              <w:top w:w="50" w:type="dxa"/>
              <w:left w:w="100" w:type="dxa"/>
            </w:tcMar>
            <w:vAlign w:val="center"/>
          </w:tcPr>
          <w:p w14:paraId="5FB556CC" w14:textId="77777777" w:rsidR="007B1E5F" w:rsidRDefault="007B1E5F" w:rsidP="007B1E5F">
            <w:pPr>
              <w:spacing w:after="0"/>
              <w:ind w:left="135"/>
              <w:jc w:val="center"/>
            </w:pPr>
          </w:p>
        </w:tc>
        <w:tc>
          <w:tcPr>
            <w:tcW w:w="1910" w:type="dxa"/>
            <w:tcMar>
              <w:top w:w="50" w:type="dxa"/>
              <w:left w:w="100" w:type="dxa"/>
            </w:tcMar>
            <w:vAlign w:val="center"/>
          </w:tcPr>
          <w:p w14:paraId="4ACFC572" w14:textId="77777777" w:rsidR="007B1E5F" w:rsidRDefault="007B1E5F" w:rsidP="007B1E5F">
            <w:pPr>
              <w:spacing w:after="0"/>
              <w:ind w:left="135"/>
              <w:jc w:val="center"/>
            </w:pPr>
            <w:r>
              <w:rPr>
                <w:color w:val="000000"/>
                <w:sz w:val="24"/>
              </w:rPr>
              <w:t xml:space="preserve"> 1 </w:t>
            </w:r>
          </w:p>
        </w:tc>
        <w:tc>
          <w:tcPr>
            <w:tcW w:w="2426" w:type="dxa"/>
            <w:tcMar>
              <w:top w:w="50" w:type="dxa"/>
              <w:left w:w="100" w:type="dxa"/>
            </w:tcMar>
            <w:vAlign w:val="center"/>
          </w:tcPr>
          <w:p w14:paraId="1FD6917D" w14:textId="77777777" w:rsidR="007B1E5F" w:rsidRDefault="007B1E5F" w:rsidP="007B1E5F">
            <w:pPr>
              <w:spacing w:after="0"/>
              <w:ind w:left="135"/>
              <w:rPr>
                <w:color w:val="000000"/>
                <w:sz w:val="24"/>
              </w:rPr>
            </w:pPr>
            <w:r w:rsidRPr="00592E34">
              <w:rPr>
                <w:color w:val="000000"/>
                <w:sz w:val="24"/>
              </w:rPr>
              <w:t xml:space="preserve">РЭШ </w:t>
            </w:r>
            <w:hyperlink r:id="rId1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0598318B" w14:textId="77777777" w:rsidR="007B1E5F" w:rsidRPr="00A73209" w:rsidRDefault="007B1E5F" w:rsidP="007B1E5F">
            <w:pPr>
              <w:spacing w:after="0"/>
              <w:ind w:left="135"/>
            </w:pPr>
            <w:r w:rsidRPr="00A73209">
              <w:rPr>
                <w:color w:val="000000"/>
                <w:sz w:val="24"/>
              </w:rPr>
              <w:t xml:space="preserve">Библиотека ЦОК </w:t>
            </w:r>
            <w:hyperlink r:id="rId22">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3AB15FC3" w14:textId="77777777" w:rsidR="007B1E5F" w:rsidRPr="00AA3F1A" w:rsidRDefault="007B1E5F" w:rsidP="007B1E5F">
            <w:pPr>
              <w:spacing w:after="0"/>
              <w:ind w:left="135"/>
              <w:rPr>
                <w:rFonts w:cs="Times New Roman"/>
                <w:color w:val="000000"/>
                <w:sz w:val="24"/>
                <w:szCs w:val="24"/>
              </w:rPr>
            </w:pPr>
            <w:r w:rsidRPr="00AA3F1A">
              <w:rPr>
                <w:rFonts w:cs="Times New Roman"/>
                <w:sz w:val="24"/>
                <w:szCs w:val="24"/>
              </w:rPr>
              <w:t xml:space="preserve">Различать вклад великих путешественников в географическое изучение Земли, описывать и сравнивать маршруты их путешествий; различать вклад российских путешественников и исследователей в географическое изучение Земли, описывать маршруты их путешествий; характеризовать основные этапы географического изучения Земли (в </w:t>
            </w:r>
            <w:r w:rsidRPr="00AA3F1A">
              <w:rPr>
                <w:rFonts w:cs="Times New Roman"/>
                <w:sz w:val="24"/>
                <w:szCs w:val="24"/>
              </w:rPr>
              <w:lastRenderedPageBreak/>
              <w:t xml:space="preserve">древности, в эпоху Средневековья, в эпоху Великих географических открытий, в XVII–XIX вв., современные географические исследования и открытия); сравнить способы получения географической информации на разных этапах географического изучения Земли; сравнивать географические карты (при выполнении практической работы 2); предоставлять текстовую информацию в графической форме (при выполнении практической работы 1); находить в различных источниках, интегрировать, интерпретировать и использовать информацию необходимую для решения поставленной задачи, в том числе позволяющие оценить вклад российских путешественников и исследователей в развитие знаний о Земле; находить в </w:t>
            </w:r>
            <w:r w:rsidRPr="00AA3F1A">
              <w:rPr>
                <w:rFonts w:cs="Times New Roman"/>
                <w:sz w:val="24"/>
                <w:szCs w:val="24"/>
              </w:rPr>
              <w:lastRenderedPageBreak/>
              <w:t>картографических источниках аргументы, обосновывающие ответы на вопросы (при выполнении практической работы 2); выбирать способы представления информации в картографической форме (при выполнении практической работы 1).</w:t>
            </w:r>
          </w:p>
        </w:tc>
      </w:tr>
      <w:tr w:rsidR="007B1E5F" w14:paraId="4937BACE" w14:textId="77777777" w:rsidTr="007B1E5F">
        <w:trPr>
          <w:trHeight w:val="144"/>
          <w:tblCellSpacing w:w="20" w:type="nil"/>
        </w:trPr>
        <w:tc>
          <w:tcPr>
            <w:tcW w:w="3565" w:type="dxa"/>
            <w:gridSpan w:val="2"/>
            <w:tcMar>
              <w:top w:w="50" w:type="dxa"/>
              <w:left w:w="100" w:type="dxa"/>
            </w:tcMar>
            <w:vAlign w:val="center"/>
          </w:tcPr>
          <w:p w14:paraId="212EA9A3" w14:textId="77777777" w:rsidR="007B1E5F" w:rsidRDefault="007B1E5F" w:rsidP="007B1E5F">
            <w:pPr>
              <w:spacing w:after="0"/>
              <w:ind w:left="135"/>
            </w:pPr>
            <w:r>
              <w:rPr>
                <w:color w:val="000000"/>
                <w:sz w:val="24"/>
              </w:rPr>
              <w:lastRenderedPageBreak/>
              <w:t>Итого по разделу</w:t>
            </w:r>
          </w:p>
        </w:tc>
        <w:tc>
          <w:tcPr>
            <w:tcW w:w="1131" w:type="dxa"/>
            <w:tcMar>
              <w:top w:w="50" w:type="dxa"/>
              <w:left w:w="100" w:type="dxa"/>
            </w:tcMar>
            <w:vAlign w:val="center"/>
          </w:tcPr>
          <w:p w14:paraId="162E89AA" w14:textId="77777777" w:rsidR="007B1E5F" w:rsidRDefault="007B1E5F" w:rsidP="007B1E5F">
            <w:pPr>
              <w:spacing w:after="0"/>
              <w:ind w:left="135"/>
              <w:jc w:val="center"/>
            </w:pPr>
            <w:r>
              <w:rPr>
                <w:color w:val="000000"/>
                <w:sz w:val="24"/>
              </w:rPr>
              <w:t xml:space="preserve"> 9 </w:t>
            </w:r>
          </w:p>
        </w:tc>
        <w:tc>
          <w:tcPr>
            <w:tcW w:w="6177" w:type="dxa"/>
            <w:gridSpan w:val="3"/>
            <w:tcMar>
              <w:top w:w="50" w:type="dxa"/>
              <w:left w:w="100" w:type="dxa"/>
            </w:tcMar>
            <w:vAlign w:val="center"/>
          </w:tcPr>
          <w:p w14:paraId="1264021F" w14:textId="77777777" w:rsidR="007B1E5F" w:rsidRDefault="007B1E5F" w:rsidP="007B1E5F"/>
        </w:tc>
        <w:tc>
          <w:tcPr>
            <w:tcW w:w="3167" w:type="dxa"/>
          </w:tcPr>
          <w:p w14:paraId="21B21E0E" w14:textId="77777777" w:rsidR="007B1E5F" w:rsidRDefault="007B1E5F" w:rsidP="007B1E5F"/>
        </w:tc>
      </w:tr>
      <w:tr w:rsidR="007B1E5F" w14:paraId="1F3EAECB" w14:textId="77777777" w:rsidTr="007B1E5F">
        <w:trPr>
          <w:trHeight w:val="144"/>
          <w:tblCellSpacing w:w="20" w:type="nil"/>
        </w:trPr>
        <w:tc>
          <w:tcPr>
            <w:tcW w:w="10873" w:type="dxa"/>
            <w:gridSpan w:val="6"/>
            <w:tcMar>
              <w:top w:w="50" w:type="dxa"/>
              <w:left w:w="100" w:type="dxa"/>
            </w:tcMar>
            <w:vAlign w:val="center"/>
          </w:tcPr>
          <w:p w14:paraId="7A0641C1" w14:textId="77777777" w:rsidR="007B1E5F" w:rsidRDefault="007B1E5F" w:rsidP="007B1E5F">
            <w:pPr>
              <w:spacing w:after="0"/>
              <w:ind w:left="135"/>
            </w:pPr>
            <w:r>
              <w:rPr>
                <w:b/>
                <w:color w:val="000000"/>
                <w:sz w:val="24"/>
              </w:rPr>
              <w:t>Раздел 2.</w:t>
            </w:r>
            <w:r>
              <w:rPr>
                <w:color w:val="000000"/>
                <w:sz w:val="24"/>
              </w:rPr>
              <w:t xml:space="preserve"> </w:t>
            </w:r>
            <w:r>
              <w:rPr>
                <w:b/>
                <w:color w:val="000000"/>
                <w:sz w:val="24"/>
              </w:rPr>
              <w:t>Изображения земной поверхности</w:t>
            </w:r>
          </w:p>
        </w:tc>
        <w:tc>
          <w:tcPr>
            <w:tcW w:w="3167" w:type="dxa"/>
          </w:tcPr>
          <w:p w14:paraId="5D158FE8" w14:textId="77777777" w:rsidR="007B1E5F" w:rsidRDefault="007B1E5F" w:rsidP="007B1E5F">
            <w:pPr>
              <w:spacing w:after="0"/>
              <w:ind w:left="135"/>
              <w:rPr>
                <w:b/>
                <w:color w:val="000000"/>
                <w:sz w:val="24"/>
              </w:rPr>
            </w:pPr>
          </w:p>
        </w:tc>
      </w:tr>
      <w:tr w:rsidR="007B1E5F" w:rsidRPr="007060D8" w14:paraId="0F0BBC73" w14:textId="77777777" w:rsidTr="007B1E5F">
        <w:trPr>
          <w:trHeight w:val="144"/>
          <w:tblCellSpacing w:w="20" w:type="nil"/>
        </w:trPr>
        <w:tc>
          <w:tcPr>
            <w:tcW w:w="830" w:type="dxa"/>
            <w:tcMar>
              <w:top w:w="50" w:type="dxa"/>
              <w:left w:w="100" w:type="dxa"/>
            </w:tcMar>
            <w:vAlign w:val="center"/>
          </w:tcPr>
          <w:p w14:paraId="42C470B8" w14:textId="77777777" w:rsidR="007B1E5F" w:rsidRDefault="007B1E5F" w:rsidP="007B1E5F">
            <w:pPr>
              <w:spacing w:after="0"/>
            </w:pPr>
            <w:r>
              <w:rPr>
                <w:color w:val="000000"/>
                <w:sz w:val="24"/>
              </w:rPr>
              <w:t>2.1</w:t>
            </w:r>
          </w:p>
        </w:tc>
        <w:tc>
          <w:tcPr>
            <w:tcW w:w="2735" w:type="dxa"/>
            <w:tcMar>
              <w:top w:w="50" w:type="dxa"/>
              <w:left w:w="100" w:type="dxa"/>
            </w:tcMar>
            <w:vAlign w:val="center"/>
          </w:tcPr>
          <w:p w14:paraId="05252DEC" w14:textId="77777777" w:rsidR="007B1E5F" w:rsidRDefault="007B1E5F" w:rsidP="007B1E5F">
            <w:pPr>
              <w:spacing w:after="0"/>
              <w:ind w:left="135"/>
            </w:pPr>
            <w:r>
              <w:rPr>
                <w:color w:val="000000"/>
                <w:sz w:val="24"/>
              </w:rPr>
              <w:t>Планы местности</w:t>
            </w:r>
          </w:p>
        </w:tc>
        <w:tc>
          <w:tcPr>
            <w:tcW w:w="1131" w:type="dxa"/>
            <w:tcMar>
              <w:top w:w="50" w:type="dxa"/>
              <w:left w:w="100" w:type="dxa"/>
            </w:tcMar>
            <w:vAlign w:val="center"/>
          </w:tcPr>
          <w:p w14:paraId="7E5F597F" w14:textId="77777777" w:rsidR="007B1E5F" w:rsidRDefault="007B1E5F" w:rsidP="007B1E5F">
            <w:pPr>
              <w:spacing w:after="0"/>
              <w:ind w:left="135"/>
              <w:jc w:val="center"/>
            </w:pPr>
            <w:r>
              <w:rPr>
                <w:color w:val="000000"/>
                <w:sz w:val="24"/>
              </w:rPr>
              <w:t xml:space="preserve"> 5 </w:t>
            </w:r>
          </w:p>
        </w:tc>
        <w:tc>
          <w:tcPr>
            <w:tcW w:w="1841" w:type="dxa"/>
            <w:tcMar>
              <w:top w:w="50" w:type="dxa"/>
              <w:left w:w="100" w:type="dxa"/>
            </w:tcMar>
            <w:vAlign w:val="center"/>
          </w:tcPr>
          <w:p w14:paraId="2AF96821" w14:textId="77777777" w:rsidR="007B1E5F" w:rsidRDefault="007B1E5F" w:rsidP="007B1E5F">
            <w:pPr>
              <w:spacing w:after="0"/>
              <w:ind w:left="135"/>
              <w:jc w:val="center"/>
            </w:pPr>
          </w:p>
        </w:tc>
        <w:tc>
          <w:tcPr>
            <w:tcW w:w="1910" w:type="dxa"/>
            <w:tcMar>
              <w:top w:w="50" w:type="dxa"/>
              <w:left w:w="100" w:type="dxa"/>
            </w:tcMar>
            <w:vAlign w:val="center"/>
          </w:tcPr>
          <w:p w14:paraId="3D1C91BB" w14:textId="77777777" w:rsidR="007B1E5F" w:rsidRDefault="007B1E5F" w:rsidP="007B1E5F">
            <w:pPr>
              <w:spacing w:after="0"/>
              <w:ind w:left="135"/>
              <w:jc w:val="center"/>
            </w:pPr>
            <w:r>
              <w:rPr>
                <w:color w:val="000000"/>
                <w:sz w:val="24"/>
              </w:rPr>
              <w:t xml:space="preserve"> 1 </w:t>
            </w:r>
          </w:p>
        </w:tc>
        <w:tc>
          <w:tcPr>
            <w:tcW w:w="2426" w:type="dxa"/>
            <w:tcMar>
              <w:top w:w="50" w:type="dxa"/>
              <w:left w:w="100" w:type="dxa"/>
            </w:tcMar>
            <w:vAlign w:val="center"/>
          </w:tcPr>
          <w:p w14:paraId="0C0F8150" w14:textId="77777777" w:rsidR="007B1E5F" w:rsidRDefault="007B1E5F" w:rsidP="007B1E5F">
            <w:pPr>
              <w:spacing w:after="0"/>
              <w:ind w:left="135"/>
              <w:rPr>
                <w:color w:val="000000"/>
                <w:sz w:val="24"/>
              </w:rPr>
            </w:pPr>
            <w:r w:rsidRPr="00592E34">
              <w:rPr>
                <w:color w:val="000000"/>
                <w:sz w:val="24"/>
              </w:rPr>
              <w:t xml:space="preserve">РЭШ </w:t>
            </w:r>
            <w:hyperlink r:id="rId2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49E08D63" w14:textId="77777777" w:rsidR="007B1E5F" w:rsidRPr="00A73209" w:rsidRDefault="007B1E5F" w:rsidP="007B1E5F">
            <w:pPr>
              <w:spacing w:after="0"/>
              <w:ind w:left="135"/>
            </w:pPr>
            <w:r w:rsidRPr="00A73209">
              <w:rPr>
                <w:color w:val="000000"/>
                <w:sz w:val="24"/>
              </w:rPr>
              <w:t xml:space="preserve">Библиотека ЦОК </w:t>
            </w:r>
            <w:hyperlink r:id="rId27">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469CF910" w14:textId="77777777" w:rsidR="007B1E5F" w:rsidRPr="00D465DC" w:rsidRDefault="007B1E5F" w:rsidP="007B1E5F">
            <w:pPr>
              <w:spacing w:after="0"/>
              <w:ind w:left="135"/>
              <w:rPr>
                <w:rFonts w:cs="Times New Roman"/>
                <w:color w:val="000000"/>
                <w:sz w:val="24"/>
                <w:szCs w:val="24"/>
              </w:rPr>
            </w:pPr>
            <w:r w:rsidRPr="00D465DC">
              <w:rPr>
                <w:rFonts w:cs="Times New Roman"/>
                <w:sz w:val="24"/>
                <w:szCs w:val="24"/>
              </w:rPr>
              <w:t xml:space="preserve">Применять понятия «план местности», «аэрофотоснимок», «ориентирование на местности», «стороны горизонта», «горизонтали», «масштаб», «условные знаки» для решения учебных и (или) практико-ориентированных задач; определять по плану расстояния между объектами на местности; определять направления по плану местности (при выполнении практической </w:t>
            </w:r>
            <w:r w:rsidRPr="00D465DC">
              <w:rPr>
                <w:rFonts w:cs="Times New Roman"/>
                <w:sz w:val="24"/>
                <w:szCs w:val="24"/>
              </w:rPr>
              <w:lastRenderedPageBreak/>
              <w:t>работы 1); ориентироваться на местности по плану и с помощью планов местности в мобильных приложениях; сравнивать абсолютные и относительные высоты объектов с помощью плана местности; составлять описание маршрута по плану местности; проводить по плану несложное географическое исследование (при выполнении практической работы 2); объяснять причины достижения (</w:t>
            </w:r>
            <w:proofErr w:type="spellStart"/>
            <w:r w:rsidRPr="00D465DC">
              <w:rPr>
                <w:rFonts w:cs="Times New Roman"/>
                <w:sz w:val="24"/>
                <w:szCs w:val="24"/>
              </w:rPr>
              <w:t>недостижения</w:t>
            </w:r>
            <w:proofErr w:type="spellEnd"/>
            <w:r w:rsidRPr="00D465DC">
              <w:rPr>
                <w:rFonts w:cs="Times New Roman"/>
                <w:sz w:val="24"/>
                <w:szCs w:val="24"/>
              </w:rPr>
              <w:t>) результатов деятельности, давать оценку приобретенному опыту; оценивать соответствие результата цели (при выполнении практической работы 2)</w:t>
            </w:r>
          </w:p>
        </w:tc>
      </w:tr>
      <w:tr w:rsidR="007B1E5F" w:rsidRPr="007060D8" w14:paraId="69172D8D" w14:textId="77777777" w:rsidTr="007B1E5F">
        <w:trPr>
          <w:trHeight w:val="144"/>
          <w:tblCellSpacing w:w="20" w:type="nil"/>
        </w:trPr>
        <w:tc>
          <w:tcPr>
            <w:tcW w:w="830" w:type="dxa"/>
            <w:tcMar>
              <w:top w:w="50" w:type="dxa"/>
              <w:left w:w="100" w:type="dxa"/>
            </w:tcMar>
            <w:vAlign w:val="center"/>
          </w:tcPr>
          <w:p w14:paraId="50492EE4" w14:textId="77777777" w:rsidR="007B1E5F" w:rsidRDefault="007B1E5F" w:rsidP="007B1E5F">
            <w:pPr>
              <w:spacing w:after="0"/>
            </w:pPr>
            <w:r>
              <w:rPr>
                <w:color w:val="000000"/>
                <w:sz w:val="24"/>
              </w:rPr>
              <w:lastRenderedPageBreak/>
              <w:t>2.2</w:t>
            </w:r>
          </w:p>
        </w:tc>
        <w:tc>
          <w:tcPr>
            <w:tcW w:w="2735" w:type="dxa"/>
            <w:tcMar>
              <w:top w:w="50" w:type="dxa"/>
              <w:left w:w="100" w:type="dxa"/>
            </w:tcMar>
            <w:vAlign w:val="center"/>
          </w:tcPr>
          <w:p w14:paraId="2298B3A0" w14:textId="77777777" w:rsidR="007B1E5F" w:rsidRDefault="007B1E5F" w:rsidP="007B1E5F">
            <w:pPr>
              <w:spacing w:after="0"/>
              <w:ind w:left="135"/>
            </w:pPr>
            <w:r>
              <w:rPr>
                <w:color w:val="000000"/>
                <w:sz w:val="24"/>
              </w:rPr>
              <w:t>Географические карты</w:t>
            </w:r>
          </w:p>
        </w:tc>
        <w:tc>
          <w:tcPr>
            <w:tcW w:w="1131" w:type="dxa"/>
            <w:tcMar>
              <w:top w:w="50" w:type="dxa"/>
              <w:left w:w="100" w:type="dxa"/>
            </w:tcMar>
            <w:vAlign w:val="center"/>
          </w:tcPr>
          <w:p w14:paraId="572FCFF3" w14:textId="77777777" w:rsidR="007B1E5F" w:rsidRDefault="007B1E5F" w:rsidP="007B1E5F">
            <w:pPr>
              <w:spacing w:after="0"/>
              <w:ind w:left="135"/>
              <w:jc w:val="center"/>
            </w:pPr>
            <w:r>
              <w:rPr>
                <w:color w:val="000000"/>
                <w:sz w:val="24"/>
              </w:rPr>
              <w:t xml:space="preserve"> 5 </w:t>
            </w:r>
          </w:p>
        </w:tc>
        <w:tc>
          <w:tcPr>
            <w:tcW w:w="1841" w:type="dxa"/>
            <w:tcMar>
              <w:top w:w="50" w:type="dxa"/>
              <w:left w:w="100" w:type="dxa"/>
            </w:tcMar>
            <w:vAlign w:val="center"/>
          </w:tcPr>
          <w:p w14:paraId="60497A69" w14:textId="77777777" w:rsidR="007B1E5F" w:rsidRDefault="007B1E5F" w:rsidP="007B1E5F">
            <w:pPr>
              <w:spacing w:after="0"/>
              <w:ind w:left="135"/>
              <w:jc w:val="center"/>
            </w:pPr>
          </w:p>
        </w:tc>
        <w:tc>
          <w:tcPr>
            <w:tcW w:w="1910" w:type="dxa"/>
            <w:tcMar>
              <w:top w:w="50" w:type="dxa"/>
              <w:left w:w="100" w:type="dxa"/>
            </w:tcMar>
            <w:vAlign w:val="center"/>
          </w:tcPr>
          <w:p w14:paraId="7DEA05E0" w14:textId="77777777" w:rsidR="007B1E5F" w:rsidRDefault="007B1E5F" w:rsidP="007B1E5F">
            <w:pPr>
              <w:spacing w:after="0"/>
              <w:ind w:left="135"/>
              <w:jc w:val="center"/>
            </w:pPr>
            <w:r>
              <w:rPr>
                <w:color w:val="000000"/>
                <w:sz w:val="24"/>
              </w:rPr>
              <w:t xml:space="preserve"> 1 </w:t>
            </w:r>
          </w:p>
        </w:tc>
        <w:tc>
          <w:tcPr>
            <w:tcW w:w="2426" w:type="dxa"/>
            <w:tcMar>
              <w:top w:w="50" w:type="dxa"/>
              <w:left w:w="100" w:type="dxa"/>
            </w:tcMar>
            <w:vAlign w:val="center"/>
          </w:tcPr>
          <w:p w14:paraId="15F06C9F" w14:textId="77777777" w:rsidR="007B1E5F" w:rsidRDefault="007B1E5F" w:rsidP="007B1E5F">
            <w:pPr>
              <w:spacing w:after="0"/>
              <w:ind w:left="135"/>
              <w:rPr>
                <w:color w:val="000000"/>
                <w:sz w:val="24"/>
              </w:rPr>
            </w:pPr>
            <w:r w:rsidRPr="00592E34">
              <w:rPr>
                <w:color w:val="000000"/>
                <w:sz w:val="24"/>
              </w:rPr>
              <w:t xml:space="preserve">РЭШ </w:t>
            </w:r>
            <w:hyperlink r:id="rId2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lastRenderedPageBreak/>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3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3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4383C82F" w14:textId="77777777" w:rsidR="007B1E5F" w:rsidRPr="00A73209" w:rsidRDefault="007B1E5F" w:rsidP="007B1E5F">
            <w:pPr>
              <w:spacing w:after="0"/>
              <w:ind w:left="135"/>
            </w:pPr>
            <w:r w:rsidRPr="00A73209">
              <w:rPr>
                <w:color w:val="000000"/>
                <w:sz w:val="24"/>
              </w:rPr>
              <w:t xml:space="preserve">Библиотека ЦОК </w:t>
            </w:r>
            <w:hyperlink r:id="rId32">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31A3844C" w14:textId="77777777" w:rsidR="007B1E5F" w:rsidRPr="00D465DC" w:rsidRDefault="007B1E5F" w:rsidP="007B1E5F">
            <w:pPr>
              <w:spacing w:after="0"/>
              <w:ind w:left="135"/>
              <w:rPr>
                <w:rFonts w:cs="Times New Roman"/>
                <w:color w:val="000000"/>
                <w:sz w:val="24"/>
                <w:szCs w:val="24"/>
              </w:rPr>
            </w:pPr>
            <w:r w:rsidRPr="00D465DC">
              <w:rPr>
                <w:rFonts w:cs="Times New Roman"/>
                <w:sz w:val="24"/>
                <w:szCs w:val="24"/>
              </w:rPr>
              <w:lastRenderedPageBreak/>
              <w:t xml:space="preserve">Различать понятия «параллель» и «меридиан»; определять направления, расстояния и географические </w:t>
            </w:r>
            <w:r w:rsidRPr="00D465DC">
              <w:rPr>
                <w:rFonts w:cs="Times New Roman"/>
                <w:sz w:val="24"/>
                <w:szCs w:val="24"/>
              </w:rPr>
              <w:lastRenderedPageBreak/>
              <w:t xml:space="preserve">координаты по картам (при выполнении практических работ 1, 2); определять и сравнивать абсолютные высоты географических объектов, сравнивать глубины морей и океанов по физическим картам; объяснять различия результатов измерений расстояний между объектами по картам при помощи масштаба и при помощи градусной сети; различать понятия «план местности» и «географическая карта», применять понятия «географическая карта», «параллель», «меридиан» для решения учебных и (или) практико-ориентированных задач; приводить примеры использования в различных жизненных ситуациях и хозяйственной деятельности людей географических карт, планов местности и </w:t>
            </w:r>
            <w:r w:rsidRPr="00D465DC">
              <w:rPr>
                <w:rFonts w:cs="Times New Roman"/>
                <w:sz w:val="24"/>
                <w:szCs w:val="24"/>
              </w:rPr>
              <w:lastRenderedPageBreak/>
              <w:t>геоинформационных систем (ГИС)</w:t>
            </w:r>
          </w:p>
        </w:tc>
      </w:tr>
      <w:tr w:rsidR="007B1E5F" w14:paraId="4A899969" w14:textId="77777777" w:rsidTr="007B1E5F">
        <w:trPr>
          <w:trHeight w:val="144"/>
          <w:tblCellSpacing w:w="20" w:type="nil"/>
        </w:trPr>
        <w:tc>
          <w:tcPr>
            <w:tcW w:w="3565" w:type="dxa"/>
            <w:gridSpan w:val="2"/>
            <w:tcMar>
              <w:top w:w="50" w:type="dxa"/>
              <w:left w:w="100" w:type="dxa"/>
            </w:tcMar>
            <w:vAlign w:val="center"/>
          </w:tcPr>
          <w:p w14:paraId="393B612D" w14:textId="77777777" w:rsidR="007B1E5F" w:rsidRDefault="007B1E5F" w:rsidP="007B1E5F">
            <w:pPr>
              <w:spacing w:after="0"/>
              <w:ind w:left="135"/>
            </w:pPr>
            <w:r>
              <w:rPr>
                <w:color w:val="000000"/>
                <w:sz w:val="24"/>
              </w:rPr>
              <w:lastRenderedPageBreak/>
              <w:t>Итого по разделу</w:t>
            </w:r>
          </w:p>
        </w:tc>
        <w:tc>
          <w:tcPr>
            <w:tcW w:w="1131" w:type="dxa"/>
            <w:tcMar>
              <w:top w:w="50" w:type="dxa"/>
              <w:left w:w="100" w:type="dxa"/>
            </w:tcMar>
            <w:vAlign w:val="center"/>
          </w:tcPr>
          <w:p w14:paraId="360BC4DA" w14:textId="77777777" w:rsidR="007B1E5F" w:rsidRDefault="007B1E5F" w:rsidP="007B1E5F">
            <w:pPr>
              <w:spacing w:after="0"/>
              <w:ind w:left="135"/>
              <w:jc w:val="center"/>
            </w:pPr>
            <w:r>
              <w:rPr>
                <w:color w:val="000000"/>
                <w:sz w:val="24"/>
              </w:rPr>
              <w:t xml:space="preserve"> 10 </w:t>
            </w:r>
          </w:p>
        </w:tc>
        <w:tc>
          <w:tcPr>
            <w:tcW w:w="6177" w:type="dxa"/>
            <w:gridSpan w:val="3"/>
            <w:tcMar>
              <w:top w:w="50" w:type="dxa"/>
              <w:left w:w="100" w:type="dxa"/>
            </w:tcMar>
            <w:vAlign w:val="center"/>
          </w:tcPr>
          <w:p w14:paraId="7C8BC04D" w14:textId="77777777" w:rsidR="007B1E5F" w:rsidRDefault="007B1E5F" w:rsidP="007B1E5F"/>
        </w:tc>
        <w:tc>
          <w:tcPr>
            <w:tcW w:w="3167" w:type="dxa"/>
          </w:tcPr>
          <w:p w14:paraId="185D3366" w14:textId="77777777" w:rsidR="007B1E5F" w:rsidRDefault="007B1E5F" w:rsidP="007B1E5F"/>
        </w:tc>
      </w:tr>
      <w:tr w:rsidR="007B1E5F" w:rsidRPr="007060D8" w14:paraId="45C28877" w14:textId="77777777" w:rsidTr="007B1E5F">
        <w:trPr>
          <w:trHeight w:val="144"/>
          <w:tblCellSpacing w:w="20" w:type="nil"/>
        </w:trPr>
        <w:tc>
          <w:tcPr>
            <w:tcW w:w="10873" w:type="dxa"/>
            <w:gridSpan w:val="6"/>
            <w:tcMar>
              <w:top w:w="50" w:type="dxa"/>
              <w:left w:w="100" w:type="dxa"/>
            </w:tcMar>
            <w:vAlign w:val="center"/>
          </w:tcPr>
          <w:p w14:paraId="1BCF2451" w14:textId="77777777" w:rsidR="007B1E5F" w:rsidRPr="00A73209" w:rsidRDefault="007B1E5F" w:rsidP="007B1E5F">
            <w:pPr>
              <w:spacing w:after="0"/>
              <w:ind w:left="135"/>
            </w:pPr>
            <w:r w:rsidRPr="00A73209">
              <w:rPr>
                <w:b/>
                <w:color w:val="000000"/>
                <w:sz w:val="24"/>
              </w:rPr>
              <w:t>Раздел 3.</w:t>
            </w:r>
            <w:r w:rsidRPr="00A73209">
              <w:rPr>
                <w:color w:val="000000"/>
                <w:sz w:val="24"/>
              </w:rPr>
              <w:t xml:space="preserve"> </w:t>
            </w:r>
            <w:r w:rsidRPr="00A73209">
              <w:rPr>
                <w:b/>
                <w:color w:val="000000"/>
                <w:sz w:val="24"/>
              </w:rPr>
              <w:t>Земля - планета Солнечной системы</w:t>
            </w:r>
          </w:p>
        </w:tc>
        <w:tc>
          <w:tcPr>
            <w:tcW w:w="3167" w:type="dxa"/>
          </w:tcPr>
          <w:p w14:paraId="74B102BA" w14:textId="77777777" w:rsidR="007B1E5F" w:rsidRPr="00A73209" w:rsidRDefault="007B1E5F" w:rsidP="007B1E5F">
            <w:pPr>
              <w:spacing w:after="0"/>
              <w:ind w:left="135"/>
              <w:rPr>
                <w:b/>
                <w:color w:val="000000"/>
                <w:sz w:val="24"/>
              </w:rPr>
            </w:pPr>
          </w:p>
        </w:tc>
      </w:tr>
      <w:tr w:rsidR="007B1E5F" w:rsidRPr="007060D8" w14:paraId="741D7888" w14:textId="77777777" w:rsidTr="007B1E5F">
        <w:trPr>
          <w:trHeight w:val="144"/>
          <w:tblCellSpacing w:w="20" w:type="nil"/>
        </w:trPr>
        <w:tc>
          <w:tcPr>
            <w:tcW w:w="830" w:type="dxa"/>
            <w:tcMar>
              <w:top w:w="50" w:type="dxa"/>
              <w:left w:w="100" w:type="dxa"/>
            </w:tcMar>
            <w:vAlign w:val="center"/>
          </w:tcPr>
          <w:p w14:paraId="52FA107A" w14:textId="77777777" w:rsidR="007B1E5F" w:rsidRDefault="007B1E5F" w:rsidP="007B1E5F">
            <w:pPr>
              <w:spacing w:after="0"/>
            </w:pPr>
            <w:r>
              <w:rPr>
                <w:color w:val="000000"/>
                <w:sz w:val="24"/>
              </w:rPr>
              <w:t>3.1</w:t>
            </w:r>
          </w:p>
        </w:tc>
        <w:tc>
          <w:tcPr>
            <w:tcW w:w="2735" w:type="dxa"/>
            <w:tcMar>
              <w:top w:w="50" w:type="dxa"/>
              <w:left w:w="100" w:type="dxa"/>
            </w:tcMar>
            <w:vAlign w:val="center"/>
          </w:tcPr>
          <w:p w14:paraId="5E56EA97" w14:textId="77777777" w:rsidR="007B1E5F" w:rsidRDefault="007B1E5F" w:rsidP="007B1E5F">
            <w:pPr>
              <w:spacing w:after="0"/>
              <w:ind w:left="135"/>
            </w:pPr>
            <w:r>
              <w:rPr>
                <w:color w:val="000000"/>
                <w:sz w:val="24"/>
              </w:rPr>
              <w:t>Земля - планета Солнечной системы</w:t>
            </w:r>
          </w:p>
        </w:tc>
        <w:tc>
          <w:tcPr>
            <w:tcW w:w="1131" w:type="dxa"/>
            <w:tcMar>
              <w:top w:w="50" w:type="dxa"/>
              <w:left w:w="100" w:type="dxa"/>
            </w:tcMar>
            <w:vAlign w:val="center"/>
          </w:tcPr>
          <w:p w14:paraId="47728DA1" w14:textId="77777777" w:rsidR="007B1E5F" w:rsidRDefault="007B1E5F" w:rsidP="007B1E5F">
            <w:pPr>
              <w:spacing w:after="0"/>
              <w:ind w:left="135"/>
              <w:jc w:val="center"/>
            </w:pPr>
            <w:r>
              <w:rPr>
                <w:color w:val="000000"/>
                <w:sz w:val="24"/>
              </w:rPr>
              <w:t xml:space="preserve"> 4 </w:t>
            </w:r>
          </w:p>
        </w:tc>
        <w:tc>
          <w:tcPr>
            <w:tcW w:w="1841" w:type="dxa"/>
            <w:tcMar>
              <w:top w:w="50" w:type="dxa"/>
              <w:left w:w="100" w:type="dxa"/>
            </w:tcMar>
            <w:vAlign w:val="center"/>
          </w:tcPr>
          <w:p w14:paraId="10B02D1D" w14:textId="77777777" w:rsidR="007B1E5F" w:rsidRDefault="007B1E5F" w:rsidP="007B1E5F">
            <w:pPr>
              <w:spacing w:after="0"/>
              <w:ind w:left="135"/>
              <w:jc w:val="center"/>
            </w:pPr>
          </w:p>
        </w:tc>
        <w:tc>
          <w:tcPr>
            <w:tcW w:w="1910" w:type="dxa"/>
            <w:tcMar>
              <w:top w:w="50" w:type="dxa"/>
              <w:left w:w="100" w:type="dxa"/>
            </w:tcMar>
            <w:vAlign w:val="center"/>
          </w:tcPr>
          <w:p w14:paraId="51BF59EC" w14:textId="77777777" w:rsidR="007B1E5F" w:rsidRDefault="007B1E5F" w:rsidP="007B1E5F">
            <w:pPr>
              <w:spacing w:after="0"/>
              <w:ind w:left="135"/>
              <w:jc w:val="center"/>
            </w:pPr>
            <w:r>
              <w:rPr>
                <w:color w:val="000000"/>
                <w:sz w:val="24"/>
              </w:rPr>
              <w:t xml:space="preserve"> 0.5 </w:t>
            </w:r>
          </w:p>
        </w:tc>
        <w:tc>
          <w:tcPr>
            <w:tcW w:w="2426" w:type="dxa"/>
            <w:tcMar>
              <w:top w:w="50" w:type="dxa"/>
              <w:left w:w="100" w:type="dxa"/>
            </w:tcMar>
            <w:vAlign w:val="center"/>
          </w:tcPr>
          <w:p w14:paraId="34E988E7" w14:textId="77777777" w:rsidR="007B1E5F" w:rsidRDefault="007B1E5F" w:rsidP="007B1E5F">
            <w:pPr>
              <w:spacing w:after="0"/>
              <w:ind w:left="135"/>
              <w:rPr>
                <w:color w:val="000000"/>
                <w:sz w:val="24"/>
              </w:rPr>
            </w:pPr>
            <w:r w:rsidRPr="00592E34">
              <w:rPr>
                <w:color w:val="000000"/>
                <w:sz w:val="24"/>
              </w:rPr>
              <w:t xml:space="preserve">РЭШ </w:t>
            </w:r>
            <w:hyperlink r:id="rId3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3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3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3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7E35DB68" w14:textId="77777777" w:rsidR="007B1E5F" w:rsidRPr="00A73209" w:rsidRDefault="007B1E5F" w:rsidP="007B1E5F">
            <w:pPr>
              <w:spacing w:after="0"/>
              <w:ind w:left="135"/>
            </w:pPr>
            <w:r w:rsidRPr="00A73209">
              <w:rPr>
                <w:color w:val="000000"/>
                <w:sz w:val="24"/>
              </w:rPr>
              <w:t xml:space="preserve">Библиотека ЦОК </w:t>
            </w:r>
            <w:hyperlink r:id="rId37">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732F2EA6" w14:textId="77777777" w:rsidR="007B1E5F" w:rsidRPr="00D465DC" w:rsidRDefault="007B1E5F" w:rsidP="007B1E5F">
            <w:pPr>
              <w:spacing w:after="0"/>
              <w:ind w:left="135"/>
              <w:rPr>
                <w:rFonts w:cs="Times New Roman"/>
                <w:color w:val="000000"/>
                <w:sz w:val="24"/>
                <w:szCs w:val="24"/>
              </w:rPr>
            </w:pPr>
            <w:r w:rsidRPr="00D465DC">
              <w:rPr>
                <w:rFonts w:cs="Times New Roman"/>
                <w:sz w:val="24"/>
                <w:szCs w:val="24"/>
              </w:rPr>
              <w:t xml:space="preserve">Приводить примеры планет земной группы; сравнивать Землю и планеты Солнечной системы по заданным основаниям, связав с реальными ситуациями – освоения космоса; объяснять влияние формы Земли на различие в количестве солнечного тепла, получаемого земной поверхностью на разных широтах; использовать понятия «земная ось», «географические полюсы», «тропики», «экватор», «полярные круги», «пояса освещенности»; «дни равноденствия и солнцестояния» при решении задач: указания параллелей, на которых Солнце находится в зените в дни равноденствий и солнцестояний; сравнивать </w:t>
            </w:r>
            <w:r w:rsidRPr="00D465DC">
              <w:rPr>
                <w:rFonts w:cs="Times New Roman"/>
                <w:sz w:val="24"/>
                <w:szCs w:val="24"/>
              </w:rPr>
              <w:lastRenderedPageBreak/>
              <w:t xml:space="preserve">продолжительность светового дня в дни равноденствий и солнцестояний в Северном и Южном полушариях; вокруг Солнца и постоянным наклоном земной оси к плоскости орбиты; объяснять суточное вращение Земли осевым вращением Земли; объяснять различия в продолжительности светового дня в течение года на разных широтах; приводить примеры влияния формы, размеров и движений Земли на мир живой и неживой природы; 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(при выполнении практической </w:t>
            </w:r>
            <w:r w:rsidRPr="00D465DC">
              <w:rPr>
                <w:rFonts w:cs="Times New Roman"/>
                <w:sz w:val="24"/>
                <w:szCs w:val="24"/>
              </w:rPr>
              <w:lastRenderedPageBreak/>
              <w:t>работы 1); выявлять закономерности изменения продолжительности светового дня от экватора к полюсам в дни солнцестояний на основе предоставленных данных; находить в тексте аргументы, подтверждающие различные гипотезы происхождения Земли при анализе одного-двух источников информации, предложенных учителем; сопоставлять свои суждения с суждениями других участников дискуссии о происхождении планет, обнаруживать различие и сходство позиций; задавать вопросы по существу обсуждаемой темы во время дискуссии; различать научную гипотезу и научный факт</w:t>
            </w:r>
          </w:p>
        </w:tc>
      </w:tr>
      <w:tr w:rsidR="007B1E5F" w14:paraId="4FC8605A" w14:textId="77777777" w:rsidTr="007B1E5F">
        <w:trPr>
          <w:trHeight w:val="144"/>
          <w:tblCellSpacing w:w="20" w:type="nil"/>
        </w:trPr>
        <w:tc>
          <w:tcPr>
            <w:tcW w:w="3565" w:type="dxa"/>
            <w:gridSpan w:val="2"/>
            <w:tcMar>
              <w:top w:w="50" w:type="dxa"/>
              <w:left w:w="100" w:type="dxa"/>
            </w:tcMar>
            <w:vAlign w:val="center"/>
          </w:tcPr>
          <w:p w14:paraId="29A5FEB5" w14:textId="77777777" w:rsidR="007B1E5F" w:rsidRDefault="007B1E5F" w:rsidP="007B1E5F">
            <w:pPr>
              <w:spacing w:after="0"/>
              <w:ind w:left="135"/>
            </w:pPr>
            <w:r>
              <w:rPr>
                <w:color w:val="000000"/>
                <w:sz w:val="24"/>
              </w:rPr>
              <w:lastRenderedPageBreak/>
              <w:t>Итого по разделу</w:t>
            </w:r>
          </w:p>
        </w:tc>
        <w:tc>
          <w:tcPr>
            <w:tcW w:w="1131" w:type="dxa"/>
            <w:tcMar>
              <w:top w:w="50" w:type="dxa"/>
              <w:left w:w="100" w:type="dxa"/>
            </w:tcMar>
            <w:vAlign w:val="center"/>
          </w:tcPr>
          <w:p w14:paraId="60291E9F" w14:textId="77777777" w:rsidR="007B1E5F" w:rsidRDefault="007B1E5F" w:rsidP="007B1E5F">
            <w:pPr>
              <w:spacing w:after="0"/>
              <w:ind w:left="135"/>
              <w:jc w:val="center"/>
            </w:pPr>
            <w:r>
              <w:rPr>
                <w:color w:val="000000"/>
                <w:sz w:val="24"/>
              </w:rPr>
              <w:t xml:space="preserve"> 4 </w:t>
            </w:r>
          </w:p>
        </w:tc>
        <w:tc>
          <w:tcPr>
            <w:tcW w:w="6177" w:type="dxa"/>
            <w:gridSpan w:val="3"/>
            <w:tcMar>
              <w:top w:w="50" w:type="dxa"/>
              <w:left w:w="100" w:type="dxa"/>
            </w:tcMar>
            <w:vAlign w:val="center"/>
          </w:tcPr>
          <w:p w14:paraId="2488B4CC" w14:textId="77777777" w:rsidR="007B1E5F" w:rsidRDefault="007B1E5F" w:rsidP="007B1E5F"/>
        </w:tc>
        <w:tc>
          <w:tcPr>
            <w:tcW w:w="3167" w:type="dxa"/>
          </w:tcPr>
          <w:p w14:paraId="2B8CB354" w14:textId="77777777" w:rsidR="007B1E5F" w:rsidRPr="00D465DC" w:rsidRDefault="007B1E5F" w:rsidP="007B1E5F">
            <w:pPr>
              <w:rPr>
                <w:rFonts w:cs="Times New Roman"/>
                <w:sz w:val="24"/>
                <w:szCs w:val="24"/>
              </w:rPr>
            </w:pPr>
          </w:p>
        </w:tc>
      </w:tr>
      <w:tr w:rsidR="007B1E5F" w14:paraId="31D37A21" w14:textId="77777777" w:rsidTr="007B1E5F">
        <w:trPr>
          <w:trHeight w:val="144"/>
          <w:tblCellSpacing w:w="20" w:type="nil"/>
        </w:trPr>
        <w:tc>
          <w:tcPr>
            <w:tcW w:w="10873" w:type="dxa"/>
            <w:gridSpan w:val="6"/>
            <w:tcMar>
              <w:top w:w="50" w:type="dxa"/>
              <w:left w:w="100" w:type="dxa"/>
            </w:tcMar>
            <w:vAlign w:val="center"/>
          </w:tcPr>
          <w:p w14:paraId="5525376F" w14:textId="77777777" w:rsidR="007B1E5F" w:rsidRDefault="007B1E5F" w:rsidP="007B1E5F">
            <w:pPr>
              <w:spacing w:after="0"/>
              <w:ind w:left="135"/>
            </w:pPr>
            <w:r>
              <w:rPr>
                <w:b/>
                <w:color w:val="000000"/>
                <w:sz w:val="24"/>
              </w:rPr>
              <w:t>Раздел 4.</w:t>
            </w:r>
            <w:r>
              <w:rPr>
                <w:color w:val="000000"/>
                <w:sz w:val="24"/>
              </w:rPr>
              <w:t xml:space="preserve"> </w:t>
            </w:r>
            <w:r>
              <w:rPr>
                <w:b/>
                <w:color w:val="000000"/>
                <w:sz w:val="24"/>
              </w:rPr>
              <w:t>Оболочки Земли</w:t>
            </w:r>
          </w:p>
        </w:tc>
        <w:tc>
          <w:tcPr>
            <w:tcW w:w="3167" w:type="dxa"/>
          </w:tcPr>
          <w:p w14:paraId="0FCC75E5" w14:textId="77777777" w:rsidR="007B1E5F" w:rsidRPr="00D465DC" w:rsidRDefault="007B1E5F" w:rsidP="007B1E5F">
            <w:pPr>
              <w:spacing w:after="0"/>
              <w:ind w:left="135"/>
              <w:rPr>
                <w:rFonts w:cs="Times New Roman"/>
                <w:b/>
                <w:color w:val="000000"/>
                <w:sz w:val="24"/>
                <w:szCs w:val="24"/>
              </w:rPr>
            </w:pPr>
          </w:p>
        </w:tc>
      </w:tr>
      <w:tr w:rsidR="007B1E5F" w:rsidRPr="007060D8" w14:paraId="19241FF6" w14:textId="77777777" w:rsidTr="007B1E5F">
        <w:trPr>
          <w:trHeight w:val="144"/>
          <w:tblCellSpacing w:w="20" w:type="nil"/>
        </w:trPr>
        <w:tc>
          <w:tcPr>
            <w:tcW w:w="830" w:type="dxa"/>
            <w:tcMar>
              <w:top w:w="50" w:type="dxa"/>
              <w:left w:w="100" w:type="dxa"/>
            </w:tcMar>
            <w:vAlign w:val="center"/>
          </w:tcPr>
          <w:p w14:paraId="190116B6" w14:textId="77777777" w:rsidR="007B1E5F" w:rsidRDefault="007B1E5F" w:rsidP="007B1E5F">
            <w:pPr>
              <w:spacing w:after="0"/>
            </w:pPr>
            <w:r>
              <w:rPr>
                <w:color w:val="000000"/>
                <w:sz w:val="24"/>
              </w:rPr>
              <w:lastRenderedPageBreak/>
              <w:t>4.1</w:t>
            </w:r>
          </w:p>
        </w:tc>
        <w:tc>
          <w:tcPr>
            <w:tcW w:w="2735" w:type="dxa"/>
            <w:tcMar>
              <w:top w:w="50" w:type="dxa"/>
              <w:left w:w="100" w:type="dxa"/>
            </w:tcMar>
            <w:vAlign w:val="center"/>
          </w:tcPr>
          <w:p w14:paraId="59D10BF9" w14:textId="77777777" w:rsidR="007B1E5F" w:rsidRDefault="007B1E5F" w:rsidP="007B1E5F">
            <w:pPr>
              <w:spacing w:after="0"/>
              <w:ind w:left="135"/>
            </w:pPr>
            <w:r>
              <w:rPr>
                <w:color w:val="000000"/>
                <w:sz w:val="24"/>
              </w:rPr>
              <w:t>Литосфера - каменная оболочка Земли</w:t>
            </w:r>
          </w:p>
        </w:tc>
        <w:tc>
          <w:tcPr>
            <w:tcW w:w="1131" w:type="dxa"/>
            <w:tcMar>
              <w:top w:w="50" w:type="dxa"/>
              <w:left w:w="100" w:type="dxa"/>
            </w:tcMar>
            <w:vAlign w:val="center"/>
          </w:tcPr>
          <w:p w14:paraId="43C530B7" w14:textId="77777777" w:rsidR="007B1E5F" w:rsidRDefault="007B1E5F" w:rsidP="007B1E5F">
            <w:pPr>
              <w:spacing w:after="0"/>
              <w:ind w:left="135"/>
              <w:jc w:val="center"/>
            </w:pPr>
            <w:r>
              <w:rPr>
                <w:color w:val="000000"/>
                <w:sz w:val="24"/>
              </w:rPr>
              <w:t xml:space="preserve"> 7 </w:t>
            </w:r>
          </w:p>
        </w:tc>
        <w:tc>
          <w:tcPr>
            <w:tcW w:w="1841" w:type="dxa"/>
            <w:tcMar>
              <w:top w:w="50" w:type="dxa"/>
              <w:left w:w="100" w:type="dxa"/>
            </w:tcMar>
            <w:vAlign w:val="center"/>
          </w:tcPr>
          <w:p w14:paraId="7EEAAD79" w14:textId="77777777" w:rsidR="007B1E5F" w:rsidRDefault="007B1E5F" w:rsidP="007B1E5F">
            <w:pPr>
              <w:spacing w:after="0"/>
              <w:ind w:left="135"/>
              <w:jc w:val="center"/>
            </w:pPr>
          </w:p>
        </w:tc>
        <w:tc>
          <w:tcPr>
            <w:tcW w:w="1910" w:type="dxa"/>
            <w:tcMar>
              <w:top w:w="50" w:type="dxa"/>
              <w:left w:w="100" w:type="dxa"/>
            </w:tcMar>
            <w:vAlign w:val="center"/>
          </w:tcPr>
          <w:p w14:paraId="0C0E08BA" w14:textId="77777777" w:rsidR="007B1E5F" w:rsidRDefault="007B1E5F" w:rsidP="007B1E5F">
            <w:pPr>
              <w:spacing w:after="0"/>
              <w:ind w:left="135"/>
              <w:jc w:val="center"/>
            </w:pPr>
            <w:r>
              <w:rPr>
                <w:color w:val="000000"/>
                <w:sz w:val="24"/>
              </w:rPr>
              <w:t xml:space="preserve"> 0.5 </w:t>
            </w:r>
          </w:p>
        </w:tc>
        <w:tc>
          <w:tcPr>
            <w:tcW w:w="2426" w:type="dxa"/>
            <w:tcMar>
              <w:top w:w="50" w:type="dxa"/>
              <w:left w:w="100" w:type="dxa"/>
            </w:tcMar>
            <w:vAlign w:val="center"/>
          </w:tcPr>
          <w:p w14:paraId="11716E29" w14:textId="77777777" w:rsidR="007B1E5F" w:rsidRDefault="007B1E5F" w:rsidP="007B1E5F">
            <w:pPr>
              <w:spacing w:after="0"/>
              <w:ind w:left="135"/>
              <w:rPr>
                <w:color w:val="000000"/>
                <w:sz w:val="24"/>
              </w:rPr>
            </w:pPr>
            <w:r w:rsidRPr="00592E34">
              <w:rPr>
                <w:color w:val="000000"/>
                <w:sz w:val="24"/>
              </w:rPr>
              <w:t xml:space="preserve">РЭШ </w:t>
            </w:r>
            <w:hyperlink r:id="rId3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3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4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4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479BE346" w14:textId="77777777" w:rsidR="007B1E5F" w:rsidRPr="00A73209" w:rsidRDefault="007B1E5F" w:rsidP="007B1E5F">
            <w:pPr>
              <w:spacing w:after="0"/>
              <w:ind w:left="135"/>
            </w:pPr>
            <w:r w:rsidRPr="00A73209">
              <w:rPr>
                <w:color w:val="000000"/>
                <w:sz w:val="24"/>
              </w:rPr>
              <w:t xml:space="preserve">Библиотека ЦОК </w:t>
            </w:r>
            <w:hyperlink r:id="rId42">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426AE01A" w14:textId="77777777" w:rsidR="007B1E5F" w:rsidRPr="00D465DC" w:rsidRDefault="007B1E5F" w:rsidP="007B1E5F">
            <w:pPr>
              <w:spacing w:after="0"/>
              <w:ind w:left="135"/>
              <w:rPr>
                <w:rFonts w:cs="Times New Roman"/>
                <w:color w:val="000000"/>
                <w:sz w:val="24"/>
                <w:szCs w:val="24"/>
              </w:rPr>
            </w:pPr>
            <w:r w:rsidRPr="00D465DC">
              <w:rPr>
                <w:rFonts w:cs="Times New Roman"/>
                <w:sz w:val="24"/>
                <w:szCs w:val="24"/>
              </w:rPr>
              <w:t xml:space="preserve">Описывать внутренне строение Земли; различать изученные минералы и горные породы, различать понятия «ядро», «мантия», «земная кора», «минерал» и «горная порода»; различать материковую и океаническую земную кору; приводить примеры горных пород разного происхождения; классифицировать изученные горные породы по происхождению; распознавать проявления в окружающем мире внутренних и внешних процессов </w:t>
            </w:r>
            <w:proofErr w:type="spellStart"/>
            <w:r w:rsidRPr="00D465DC">
              <w:rPr>
                <w:rFonts w:cs="Times New Roman"/>
                <w:sz w:val="24"/>
                <w:szCs w:val="24"/>
              </w:rPr>
              <w:t>рельефообразования</w:t>
            </w:r>
            <w:proofErr w:type="spellEnd"/>
            <w:r w:rsidRPr="00D465DC">
              <w:rPr>
                <w:rFonts w:cs="Times New Roman"/>
                <w:sz w:val="24"/>
                <w:szCs w:val="24"/>
              </w:rPr>
              <w:t xml:space="preserve">: вулканизма, землетрясений; физического, химического и биологического видов выветривания; применять понятия «литосфера», «землетрясение», «вулкан», «литосферные плиты» для решения учебных и (или) </w:t>
            </w:r>
            <w:proofErr w:type="spellStart"/>
            <w:r w:rsidRPr="00D465DC">
              <w:rPr>
                <w:rFonts w:cs="Times New Roman"/>
                <w:sz w:val="24"/>
                <w:szCs w:val="24"/>
              </w:rPr>
              <w:t>практико</w:t>
            </w:r>
            <w:proofErr w:type="spellEnd"/>
            <w:r w:rsidRPr="00D465DC">
              <w:rPr>
                <w:rFonts w:cs="Times New Roman"/>
                <w:sz w:val="24"/>
                <w:szCs w:val="24"/>
              </w:rPr>
              <w:t xml:space="preserve"> ориентированных задач; </w:t>
            </w:r>
            <w:r w:rsidRPr="00D465DC">
              <w:rPr>
                <w:rFonts w:cs="Times New Roman"/>
                <w:sz w:val="24"/>
                <w:szCs w:val="24"/>
              </w:rPr>
              <w:lastRenderedPageBreak/>
              <w:t xml:space="preserve">называть причины землетрясений и вулканических извержений; приводить примеры опасных природных явлений в литосфере и средств их предупреждения; показывать на карте и обозначать на контурной карте материки и океаны, крупные формы рельефа Земли, острова различного происхождения; различать горы и равнины; классифицировать горы и равнины по высоте; описывать горную систему или равнину по физической карте (при выполнении практической работы); приводить примеры действия внешних процессов </w:t>
            </w:r>
            <w:proofErr w:type="spellStart"/>
            <w:r w:rsidRPr="00D465DC">
              <w:rPr>
                <w:rFonts w:cs="Times New Roman"/>
                <w:sz w:val="24"/>
                <w:szCs w:val="24"/>
              </w:rPr>
              <w:t>рельефообразования</w:t>
            </w:r>
            <w:proofErr w:type="spellEnd"/>
            <w:r w:rsidRPr="00D465DC">
              <w:rPr>
                <w:rFonts w:cs="Times New Roman"/>
                <w:sz w:val="24"/>
                <w:szCs w:val="24"/>
              </w:rPr>
              <w:t xml:space="preserve"> в своей местности; приводить примеры полезных ископаемых своей местности; приводить примеры изменений в литосфере в </w:t>
            </w:r>
            <w:r w:rsidRPr="00D465DC">
              <w:rPr>
                <w:rFonts w:cs="Times New Roman"/>
                <w:sz w:val="24"/>
                <w:szCs w:val="24"/>
              </w:rPr>
              <w:lastRenderedPageBreak/>
              <w:t xml:space="preserve">результате деятельности человека на примере своей местности, России и мира; приводить примеры опасных природных явлений в литосфере; 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 находить сходные аргументы, подтверждающие движение литосферных плит, в различных источниках географической информации; применять понятия «эпицентр» и «очаг землетрясения» для анализа и интерпретации географической информации различных видов и форм представления; оформление результатов (примеры изменений в </w:t>
            </w:r>
            <w:r w:rsidRPr="00D465DC">
              <w:rPr>
                <w:rFonts w:cs="Times New Roman"/>
                <w:sz w:val="24"/>
                <w:szCs w:val="24"/>
              </w:rPr>
              <w:lastRenderedPageBreak/>
              <w:t>литосфере в результате деятельности человека на примере своей местности, России и мира) в виде презентации; оценивать надежность географической информации при классификации форм рельефа суши по высоте и по внешнему облику на основе различных источников информации (картины, описания, географической карты) по критериям, предложенным учителем при работе в группе; в ходе организованного учителем обсуждения публично представлять презентацию о профессиях, связанных с литосферой, и оценивать соответствие подготовленной презентации ее цели; выражать свою точку зрения относительно влияния рельефа своей местности на жизнь своей семьи</w:t>
            </w:r>
          </w:p>
        </w:tc>
      </w:tr>
      <w:tr w:rsidR="007B1E5F" w14:paraId="02FCE1C0" w14:textId="77777777" w:rsidTr="007B1E5F">
        <w:trPr>
          <w:trHeight w:val="144"/>
          <w:tblCellSpacing w:w="20" w:type="nil"/>
        </w:trPr>
        <w:tc>
          <w:tcPr>
            <w:tcW w:w="3565" w:type="dxa"/>
            <w:gridSpan w:val="2"/>
            <w:tcMar>
              <w:top w:w="50" w:type="dxa"/>
              <w:left w:w="100" w:type="dxa"/>
            </w:tcMar>
            <w:vAlign w:val="center"/>
          </w:tcPr>
          <w:p w14:paraId="19EAE408" w14:textId="77777777" w:rsidR="007B1E5F" w:rsidRDefault="007B1E5F" w:rsidP="007B1E5F">
            <w:pPr>
              <w:spacing w:after="0"/>
              <w:ind w:left="135"/>
            </w:pPr>
            <w:r>
              <w:rPr>
                <w:color w:val="000000"/>
                <w:sz w:val="24"/>
              </w:rPr>
              <w:lastRenderedPageBreak/>
              <w:t>Итого по разделу</w:t>
            </w:r>
          </w:p>
        </w:tc>
        <w:tc>
          <w:tcPr>
            <w:tcW w:w="1131" w:type="dxa"/>
            <w:tcMar>
              <w:top w:w="50" w:type="dxa"/>
              <w:left w:w="100" w:type="dxa"/>
            </w:tcMar>
            <w:vAlign w:val="center"/>
          </w:tcPr>
          <w:p w14:paraId="633ABB34" w14:textId="77777777" w:rsidR="007B1E5F" w:rsidRDefault="007B1E5F" w:rsidP="007B1E5F">
            <w:pPr>
              <w:spacing w:after="0"/>
              <w:ind w:left="135"/>
              <w:jc w:val="center"/>
            </w:pPr>
            <w:r>
              <w:rPr>
                <w:color w:val="000000"/>
                <w:sz w:val="24"/>
              </w:rPr>
              <w:t xml:space="preserve"> 7 </w:t>
            </w:r>
          </w:p>
        </w:tc>
        <w:tc>
          <w:tcPr>
            <w:tcW w:w="6177" w:type="dxa"/>
            <w:gridSpan w:val="3"/>
            <w:tcMar>
              <w:top w:w="50" w:type="dxa"/>
              <w:left w:w="100" w:type="dxa"/>
            </w:tcMar>
            <w:vAlign w:val="center"/>
          </w:tcPr>
          <w:p w14:paraId="5F2CB1D9" w14:textId="77777777" w:rsidR="007B1E5F" w:rsidRDefault="007B1E5F" w:rsidP="007B1E5F"/>
        </w:tc>
        <w:tc>
          <w:tcPr>
            <w:tcW w:w="3167" w:type="dxa"/>
          </w:tcPr>
          <w:p w14:paraId="50AFCA9E" w14:textId="77777777" w:rsidR="007B1E5F" w:rsidRPr="00D465DC" w:rsidRDefault="007B1E5F" w:rsidP="007B1E5F">
            <w:pPr>
              <w:rPr>
                <w:rFonts w:cs="Times New Roman"/>
                <w:sz w:val="24"/>
                <w:szCs w:val="24"/>
              </w:rPr>
            </w:pPr>
          </w:p>
        </w:tc>
      </w:tr>
      <w:tr w:rsidR="007B1E5F" w:rsidRPr="007060D8" w14:paraId="7B726447" w14:textId="77777777" w:rsidTr="007B1E5F">
        <w:trPr>
          <w:trHeight w:val="144"/>
          <w:tblCellSpacing w:w="20" w:type="nil"/>
        </w:trPr>
        <w:tc>
          <w:tcPr>
            <w:tcW w:w="3565" w:type="dxa"/>
            <w:gridSpan w:val="2"/>
            <w:tcMar>
              <w:top w:w="50" w:type="dxa"/>
              <w:left w:w="100" w:type="dxa"/>
            </w:tcMar>
            <w:vAlign w:val="center"/>
          </w:tcPr>
          <w:p w14:paraId="3A6D27C4" w14:textId="77777777" w:rsidR="007B1E5F" w:rsidRDefault="007B1E5F" w:rsidP="007B1E5F">
            <w:pPr>
              <w:spacing w:after="0"/>
              <w:ind w:left="135"/>
            </w:pPr>
            <w:r>
              <w:rPr>
                <w:color w:val="000000"/>
                <w:sz w:val="24"/>
              </w:rPr>
              <w:t>Заключение</w:t>
            </w:r>
          </w:p>
        </w:tc>
        <w:tc>
          <w:tcPr>
            <w:tcW w:w="1131" w:type="dxa"/>
            <w:tcMar>
              <w:top w:w="50" w:type="dxa"/>
              <w:left w:w="100" w:type="dxa"/>
            </w:tcMar>
            <w:vAlign w:val="center"/>
          </w:tcPr>
          <w:p w14:paraId="089B59B5" w14:textId="77777777" w:rsidR="007B1E5F" w:rsidRDefault="007B1E5F" w:rsidP="007B1E5F">
            <w:pPr>
              <w:spacing w:after="0"/>
              <w:ind w:left="135"/>
              <w:jc w:val="center"/>
            </w:pPr>
            <w:r>
              <w:rPr>
                <w:color w:val="000000"/>
                <w:sz w:val="24"/>
              </w:rPr>
              <w:t xml:space="preserve"> 1 </w:t>
            </w:r>
          </w:p>
        </w:tc>
        <w:tc>
          <w:tcPr>
            <w:tcW w:w="1841" w:type="dxa"/>
            <w:tcMar>
              <w:top w:w="50" w:type="dxa"/>
              <w:left w:w="100" w:type="dxa"/>
            </w:tcMar>
            <w:vAlign w:val="center"/>
          </w:tcPr>
          <w:p w14:paraId="4ACD3484" w14:textId="77777777" w:rsidR="007B1E5F" w:rsidRDefault="007B1E5F" w:rsidP="007B1E5F">
            <w:pPr>
              <w:spacing w:after="0"/>
              <w:ind w:left="135"/>
              <w:jc w:val="center"/>
            </w:pPr>
          </w:p>
        </w:tc>
        <w:tc>
          <w:tcPr>
            <w:tcW w:w="1910" w:type="dxa"/>
            <w:tcMar>
              <w:top w:w="50" w:type="dxa"/>
              <w:left w:w="100" w:type="dxa"/>
            </w:tcMar>
            <w:vAlign w:val="center"/>
          </w:tcPr>
          <w:p w14:paraId="3D649BE5" w14:textId="77777777" w:rsidR="007B1E5F" w:rsidRDefault="007B1E5F" w:rsidP="007B1E5F">
            <w:pPr>
              <w:spacing w:after="0"/>
              <w:ind w:left="135"/>
              <w:jc w:val="center"/>
            </w:pPr>
            <w:r>
              <w:rPr>
                <w:color w:val="000000"/>
                <w:sz w:val="24"/>
              </w:rPr>
              <w:t xml:space="preserve"> 0.5 </w:t>
            </w:r>
          </w:p>
        </w:tc>
        <w:tc>
          <w:tcPr>
            <w:tcW w:w="2426" w:type="dxa"/>
            <w:tcMar>
              <w:top w:w="50" w:type="dxa"/>
              <w:left w:w="100" w:type="dxa"/>
            </w:tcMar>
            <w:vAlign w:val="center"/>
          </w:tcPr>
          <w:p w14:paraId="57BD8844" w14:textId="77777777" w:rsidR="007B1E5F" w:rsidRDefault="007B1E5F" w:rsidP="007B1E5F">
            <w:pPr>
              <w:spacing w:after="0"/>
              <w:ind w:left="135"/>
              <w:rPr>
                <w:color w:val="000000"/>
                <w:sz w:val="24"/>
              </w:rPr>
            </w:pPr>
            <w:r w:rsidRPr="00592E34">
              <w:rPr>
                <w:color w:val="000000"/>
                <w:sz w:val="24"/>
              </w:rPr>
              <w:t xml:space="preserve">РЭШ </w:t>
            </w:r>
            <w:hyperlink r:id="rId4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4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4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4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1D217E02" w14:textId="77777777" w:rsidR="007B1E5F" w:rsidRPr="00A73209" w:rsidRDefault="007B1E5F" w:rsidP="007B1E5F">
            <w:pPr>
              <w:spacing w:after="0"/>
              <w:ind w:left="135"/>
            </w:pPr>
            <w:r w:rsidRPr="00A73209">
              <w:rPr>
                <w:color w:val="000000"/>
                <w:sz w:val="24"/>
              </w:rPr>
              <w:t xml:space="preserve">Библиотека ЦОК </w:t>
            </w:r>
            <w:hyperlink r:id="rId47">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28EBDC62" w14:textId="77777777" w:rsidR="007B1E5F" w:rsidRPr="00D465DC" w:rsidRDefault="007B1E5F" w:rsidP="007B1E5F">
            <w:pPr>
              <w:spacing w:after="0"/>
              <w:ind w:left="135"/>
              <w:rPr>
                <w:rFonts w:cs="Times New Roman"/>
                <w:color w:val="000000"/>
                <w:sz w:val="24"/>
                <w:szCs w:val="24"/>
              </w:rPr>
            </w:pPr>
            <w:r w:rsidRPr="00D465DC">
              <w:rPr>
                <w:rFonts w:cs="Times New Roman"/>
                <w:sz w:val="24"/>
                <w:szCs w:val="24"/>
              </w:rPr>
              <w:t xml:space="preserve">Различать причины и следствия географических явлений; приводить примеры влияния Солнца на мир живой и неживой природы; систематизировать результаты наблюдений; выбирать форму представления результатов наблюдений за отдельными компонентами природы; представлять результаты наблюдений в табличной, графической форме; устанавливать на основе анализа данных наблюдений эмпирические зависимости между временем года, продолжительностью дня и высотой Солнца над горизонтом, температурой воздуха; делать предположения, объясняющие результаты наблюдений; формулировать суждения, выражать свою точку </w:t>
            </w:r>
            <w:r w:rsidRPr="00D465DC">
              <w:rPr>
                <w:rFonts w:cs="Times New Roman"/>
                <w:sz w:val="24"/>
                <w:szCs w:val="24"/>
              </w:rPr>
              <w:lastRenderedPageBreak/>
              <w:t>зрения о взаимосвязях между изменениями компонентов природы; подбирать доводы для обоснования своего мнения; делать предположения, объясняющие результаты наблюдений на основе полученных за год географических знаний</w:t>
            </w:r>
          </w:p>
        </w:tc>
      </w:tr>
      <w:tr w:rsidR="007B1E5F" w:rsidRPr="007060D8" w14:paraId="26694338" w14:textId="77777777" w:rsidTr="007B1E5F">
        <w:trPr>
          <w:trHeight w:val="144"/>
          <w:tblCellSpacing w:w="20" w:type="nil"/>
        </w:trPr>
        <w:tc>
          <w:tcPr>
            <w:tcW w:w="3565" w:type="dxa"/>
            <w:gridSpan w:val="2"/>
            <w:tcMar>
              <w:top w:w="50" w:type="dxa"/>
              <w:left w:w="100" w:type="dxa"/>
            </w:tcMar>
            <w:vAlign w:val="center"/>
          </w:tcPr>
          <w:p w14:paraId="6E7DFF56" w14:textId="77777777" w:rsidR="007B1E5F" w:rsidRDefault="007B1E5F" w:rsidP="007B1E5F">
            <w:pPr>
              <w:spacing w:after="0"/>
              <w:ind w:left="135"/>
            </w:pPr>
            <w:r>
              <w:rPr>
                <w:color w:val="000000"/>
                <w:sz w:val="24"/>
              </w:rPr>
              <w:lastRenderedPageBreak/>
              <w:t>Резервное время</w:t>
            </w:r>
          </w:p>
        </w:tc>
        <w:tc>
          <w:tcPr>
            <w:tcW w:w="1131" w:type="dxa"/>
            <w:tcMar>
              <w:top w:w="50" w:type="dxa"/>
              <w:left w:w="100" w:type="dxa"/>
            </w:tcMar>
            <w:vAlign w:val="center"/>
          </w:tcPr>
          <w:p w14:paraId="72B976B5" w14:textId="77777777" w:rsidR="007B1E5F" w:rsidRDefault="007B1E5F" w:rsidP="007B1E5F">
            <w:pPr>
              <w:spacing w:after="0"/>
              <w:ind w:left="135"/>
              <w:jc w:val="center"/>
            </w:pPr>
            <w:r>
              <w:rPr>
                <w:color w:val="000000"/>
                <w:sz w:val="24"/>
              </w:rPr>
              <w:t xml:space="preserve"> 3 </w:t>
            </w:r>
          </w:p>
        </w:tc>
        <w:tc>
          <w:tcPr>
            <w:tcW w:w="1841" w:type="dxa"/>
            <w:tcMar>
              <w:top w:w="50" w:type="dxa"/>
              <w:left w:w="100" w:type="dxa"/>
            </w:tcMar>
            <w:vAlign w:val="center"/>
          </w:tcPr>
          <w:p w14:paraId="500BF052" w14:textId="77777777" w:rsidR="007B1E5F" w:rsidRDefault="007B1E5F" w:rsidP="007B1E5F">
            <w:pPr>
              <w:spacing w:after="0"/>
              <w:ind w:left="135"/>
              <w:jc w:val="center"/>
            </w:pPr>
            <w:r>
              <w:rPr>
                <w:color w:val="000000"/>
                <w:sz w:val="24"/>
              </w:rPr>
              <w:t xml:space="preserve"> 3 </w:t>
            </w:r>
          </w:p>
        </w:tc>
        <w:tc>
          <w:tcPr>
            <w:tcW w:w="1910" w:type="dxa"/>
            <w:tcMar>
              <w:top w:w="50" w:type="dxa"/>
              <w:left w:w="100" w:type="dxa"/>
            </w:tcMar>
            <w:vAlign w:val="center"/>
          </w:tcPr>
          <w:p w14:paraId="750F4949" w14:textId="77777777" w:rsidR="007B1E5F" w:rsidRDefault="007B1E5F" w:rsidP="007B1E5F">
            <w:pPr>
              <w:spacing w:after="0"/>
              <w:ind w:left="135"/>
              <w:jc w:val="center"/>
            </w:pPr>
          </w:p>
        </w:tc>
        <w:tc>
          <w:tcPr>
            <w:tcW w:w="2426" w:type="dxa"/>
            <w:tcMar>
              <w:top w:w="50" w:type="dxa"/>
              <w:left w:w="100" w:type="dxa"/>
            </w:tcMar>
            <w:vAlign w:val="center"/>
          </w:tcPr>
          <w:p w14:paraId="667B6B01" w14:textId="77777777" w:rsidR="007B1E5F" w:rsidRDefault="007B1E5F" w:rsidP="007B1E5F">
            <w:pPr>
              <w:spacing w:after="0"/>
              <w:ind w:left="135"/>
              <w:rPr>
                <w:color w:val="000000"/>
                <w:sz w:val="24"/>
              </w:rPr>
            </w:pPr>
            <w:r w:rsidRPr="00592E34">
              <w:rPr>
                <w:color w:val="000000"/>
                <w:sz w:val="24"/>
              </w:rPr>
              <w:t xml:space="preserve">РЭШ </w:t>
            </w:r>
            <w:hyperlink r:id="rId4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4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5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5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p>
          <w:p w14:paraId="27C4FE60" w14:textId="77777777" w:rsidR="007B1E5F" w:rsidRPr="00A73209" w:rsidRDefault="007B1E5F" w:rsidP="007B1E5F">
            <w:pPr>
              <w:spacing w:after="0"/>
              <w:ind w:left="135"/>
            </w:pPr>
            <w:r w:rsidRPr="00A73209">
              <w:rPr>
                <w:color w:val="000000"/>
                <w:sz w:val="24"/>
              </w:rPr>
              <w:t xml:space="preserve">Библиотека ЦОК </w:t>
            </w:r>
            <w:hyperlink r:id="rId52">
              <w:r>
                <w:rPr>
                  <w:color w:val="0000FF"/>
                  <w:u w:val="single"/>
                </w:rPr>
                <w:t>https</w:t>
              </w:r>
              <w:r w:rsidRPr="00A73209">
                <w:rPr>
                  <w:color w:val="0000FF"/>
                  <w:u w:val="single"/>
                </w:rPr>
                <w:t>://</w:t>
              </w:r>
              <w:r>
                <w:rPr>
                  <w:color w:val="0000FF"/>
                  <w:u w:val="single"/>
                </w:rPr>
                <w:t>m</w:t>
              </w:r>
              <w:r w:rsidRPr="00A73209">
                <w:rPr>
                  <w:color w:val="0000FF"/>
                  <w:u w:val="single"/>
                </w:rPr>
                <w:t>.</w:t>
              </w:r>
              <w:r>
                <w:rPr>
                  <w:color w:val="0000FF"/>
                  <w:u w:val="single"/>
                </w:rPr>
                <w:t>edsoo</w:t>
              </w:r>
              <w:r w:rsidRPr="00A73209">
                <w:rPr>
                  <w:color w:val="0000FF"/>
                  <w:u w:val="single"/>
                </w:rPr>
                <w:t>.</w:t>
              </w:r>
              <w:r>
                <w:rPr>
                  <w:color w:val="0000FF"/>
                  <w:u w:val="single"/>
                </w:rPr>
                <w:t>ru</w:t>
              </w:r>
              <w:r w:rsidRPr="00A73209">
                <w:rPr>
                  <w:color w:val="0000FF"/>
                  <w:u w:val="single"/>
                </w:rPr>
                <w:t>/7</w:t>
              </w:r>
              <w:r>
                <w:rPr>
                  <w:color w:val="0000FF"/>
                  <w:u w:val="single"/>
                </w:rPr>
                <w:t>f</w:t>
              </w:r>
              <w:r w:rsidRPr="00A73209">
                <w:rPr>
                  <w:color w:val="0000FF"/>
                  <w:u w:val="single"/>
                </w:rPr>
                <w:t>413</w:t>
              </w:r>
              <w:r>
                <w:rPr>
                  <w:color w:val="0000FF"/>
                  <w:u w:val="single"/>
                </w:rPr>
                <w:t>b</w:t>
              </w:r>
              <w:r w:rsidRPr="00A73209">
                <w:rPr>
                  <w:color w:val="0000FF"/>
                  <w:u w:val="single"/>
                </w:rPr>
                <w:t>38</w:t>
              </w:r>
            </w:hyperlink>
          </w:p>
        </w:tc>
        <w:tc>
          <w:tcPr>
            <w:tcW w:w="3167" w:type="dxa"/>
          </w:tcPr>
          <w:p w14:paraId="4B5F69C3" w14:textId="77777777" w:rsidR="007B1E5F" w:rsidRPr="00592E34" w:rsidRDefault="007B1E5F" w:rsidP="007B1E5F">
            <w:pPr>
              <w:spacing w:after="0"/>
              <w:ind w:left="135"/>
              <w:rPr>
                <w:color w:val="000000"/>
                <w:sz w:val="24"/>
              </w:rPr>
            </w:pPr>
          </w:p>
        </w:tc>
      </w:tr>
      <w:tr w:rsidR="007B1E5F" w14:paraId="5BCCD6FC" w14:textId="77777777" w:rsidTr="007B1E5F">
        <w:trPr>
          <w:trHeight w:val="144"/>
          <w:tblCellSpacing w:w="20" w:type="nil"/>
        </w:trPr>
        <w:tc>
          <w:tcPr>
            <w:tcW w:w="3565" w:type="dxa"/>
            <w:gridSpan w:val="2"/>
            <w:tcMar>
              <w:top w:w="50" w:type="dxa"/>
              <w:left w:w="100" w:type="dxa"/>
            </w:tcMar>
            <w:vAlign w:val="center"/>
          </w:tcPr>
          <w:p w14:paraId="2F448BF8" w14:textId="77777777" w:rsidR="007B1E5F" w:rsidRPr="00A73209" w:rsidRDefault="007B1E5F" w:rsidP="007B1E5F">
            <w:pPr>
              <w:spacing w:after="0"/>
              <w:ind w:left="135"/>
            </w:pPr>
            <w:r w:rsidRPr="00A73209">
              <w:rPr>
                <w:color w:val="000000"/>
                <w:sz w:val="24"/>
              </w:rPr>
              <w:t>ОБЩЕЕ КОЛИЧЕСТВО ЧАСОВ ПО ПРОГРАММЕ</w:t>
            </w:r>
          </w:p>
        </w:tc>
        <w:tc>
          <w:tcPr>
            <w:tcW w:w="1131" w:type="dxa"/>
            <w:tcMar>
              <w:top w:w="50" w:type="dxa"/>
              <w:left w:w="100" w:type="dxa"/>
            </w:tcMar>
            <w:vAlign w:val="center"/>
          </w:tcPr>
          <w:p w14:paraId="73BA6DA6" w14:textId="77777777" w:rsidR="007B1E5F" w:rsidRDefault="007B1E5F" w:rsidP="007B1E5F">
            <w:pPr>
              <w:spacing w:after="0"/>
              <w:ind w:left="135"/>
              <w:jc w:val="center"/>
            </w:pPr>
            <w:r w:rsidRPr="00A73209">
              <w:rPr>
                <w:color w:val="000000"/>
                <w:sz w:val="24"/>
              </w:rPr>
              <w:t xml:space="preserve"> </w:t>
            </w:r>
            <w:r>
              <w:rPr>
                <w:color w:val="000000"/>
                <w:sz w:val="24"/>
              </w:rPr>
              <w:t xml:space="preserve">34 </w:t>
            </w:r>
          </w:p>
        </w:tc>
        <w:tc>
          <w:tcPr>
            <w:tcW w:w="1841" w:type="dxa"/>
            <w:tcMar>
              <w:top w:w="50" w:type="dxa"/>
              <w:left w:w="100" w:type="dxa"/>
            </w:tcMar>
            <w:vAlign w:val="center"/>
          </w:tcPr>
          <w:p w14:paraId="520D8139" w14:textId="77777777" w:rsidR="007B1E5F" w:rsidRDefault="007B1E5F" w:rsidP="007B1E5F">
            <w:pPr>
              <w:spacing w:after="0"/>
              <w:ind w:left="135"/>
              <w:jc w:val="center"/>
            </w:pPr>
            <w:r>
              <w:rPr>
                <w:color w:val="000000"/>
                <w:sz w:val="24"/>
              </w:rPr>
              <w:t xml:space="preserve"> 3 </w:t>
            </w:r>
          </w:p>
        </w:tc>
        <w:tc>
          <w:tcPr>
            <w:tcW w:w="1910" w:type="dxa"/>
            <w:tcMar>
              <w:top w:w="50" w:type="dxa"/>
              <w:left w:w="100" w:type="dxa"/>
            </w:tcMar>
            <w:vAlign w:val="center"/>
          </w:tcPr>
          <w:p w14:paraId="6B2354BA" w14:textId="77777777" w:rsidR="007B1E5F" w:rsidRDefault="007B1E5F" w:rsidP="007B1E5F">
            <w:pPr>
              <w:spacing w:after="0"/>
              <w:ind w:left="135"/>
              <w:jc w:val="center"/>
            </w:pPr>
            <w:r>
              <w:rPr>
                <w:color w:val="000000"/>
                <w:sz w:val="24"/>
              </w:rPr>
              <w:t xml:space="preserve"> 5 </w:t>
            </w:r>
          </w:p>
        </w:tc>
        <w:tc>
          <w:tcPr>
            <w:tcW w:w="2426" w:type="dxa"/>
            <w:tcMar>
              <w:top w:w="50" w:type="dxa"/>
              <w:left w:w="100" w:type="dxa"/>
            </w:tcMar>
            <w:vAlign w:val="center"/>
          </w:tcPr>
          <w:p w14:paraId="4576486C" w14:textId="77777777" w:rsidR="007B1E5F" w:rsidRDefault="007B1E5F" w:rsidP="007B1E5F"/>
        </w:tc>
        <w:tc>
          <w:tcPr>
            <w:tcW w:w="3167" w:type="dxa"/>
          </w:tcPr>
          <w:p w14:paraId="65C543F4" w14:textId="77777777" w:rsidR="007B1E5F" w:rsidRDefault="007B1E5F" w:rsidP="007B1E5F"/>
        </w:tc>
      </w:tr>
    </w:tbl>
    <w:p w14:paraId="5C60583D" w14:textId="77777777" w:rsidR="007B1E5F" w:rsidRDefault="007B1E5F" w:rsidP="007B1E5F">
      <w:pPr>
        <w:spacing w:after="0"/>
        <w:ind w:left="120"/>
        <w:rPr>
          <w:b/>
          <w:color w:val="000000"/>
        </w:rPr>
      </w:pPr>
    </w:p>
    <w:bookmarkEnd w:id="35"/>
    <w:p w14:paraId="7725FC11" w14:textId="77777777" w:rsidR="007B1E5F" w:rsidRDefault="007B1E5F" w:rsidP="007B1E5F">
      <w:pPr>
        <w:sectPr w:rsidR="007B1E5F">
          <w:pgSz w:w="16383" w:h="11906" w:orient="landscape"/>
          <w:pgMar w:top="1134" w:right="850" w:bottom="1134" w:left="1701" w:header="720" w:footer="720" w:gutter="0"/>
          <w:cols w:space="720"/>
        </w:sectPr>
      </w:pPr>
    </w:p>
    <w:p w14:paraId="07440533" w14:textId="77777777" w:rsidR="007B1E5F" w:rsidRDefault="007B1E5F" w:rsidP="007B1E5F">
      <w:pPr>
        <w:spacing w:after="0"/>
        <w:ind w:left="120"/>
      </w:pPr>
      <w:r>
        <w:rPr>
          <w:b/>
          <w:color w:val="00000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51"/>
        <w:gridCol w:w="2734"/>
        <w:gridCol w:w="1166"/>
        <w:gridCol w:w="1841"/>
        <w:gridCol w:w="1572"/>
        <w:gridCol w:w="2409"/>
        <w:gridCol w:w="3167"/>
      </w:tblGrid>
      <w:tr w:rsidR="007B1E5F" w14:paraId="2FE013EA" w14:textId="77777777" w:rsidTr="007B1E5F">
        <w:trPr>
          <w:trHeight w:val="144"/>
          <w:tblCellSpacing w:w="20" w:type="nil"/>
        </w:trPr>
        <w:tc>
          <w:tcPr>
            <w:tcW w:w="1151" w:type="dxa"/>
            <w:vMerge w:val="restart"/>
            <w:tcMar>
              <w:top w:w="50" w:type="dxa"/>
              <w:left w:w="100" w:type="dxa"/>
            </w:tcMar>
            <w:vAlign w:val="center"/>
          </w:tcPr>
          <w:p w14:paraId="57883417" w14:textId="77777777" w:rsidR="007B1E5F" w:rsidRDefault="007B1E5F" w:rsidP="007B1E5F">
            <w:pPr>
              <w:spacing w:after="0"/>
              <w:ind w:left="135"/>
            </w:pPr>
            <w:r>
              <w:rPr>
                <w:b/>
                <w:color w:val="000000"/>
                <w:sz w:val="24"/>
              </w:rPr>
              <w:t xml:space="preserve">№ п/п </w:t>
            </w:r>
          </w:p>
          <w:p w14:paraId="1F4349E6" w14:textId="77777777" w:rsidR="007B1E5F" w:rsidRDefault="007B1E5F" w:rsidP="007B1E5F">
            <w:pPr>
              <w:spacing w:after="0"/>
              <w:ind w:left="135"/>
            </w:pPr>
          </w:p>
        </w:tc>
        <w:tc>
          <w:tcPr>
            <w:tcW w:w="2734" w:type="dxa"/>
            <w:vMerge w:val="restart"/>
            <w:tcMar>
              <w:top w:w="50" w:type="dxa"/>
              <w:left w:w="100" w:type="dxa"/>
            </w:tcMar>
            <w:vAlign w:val="center"/>
          </w:tcPr>
          <w:p w14:paraId="7376B379" w14:textId="77777777" w:rsidR="007B1E5F" w:rsidRDefault="007B1E5F" w:rsidP="007B1E5F">
            <w:pPr>
              <w:spacing w:after="0"/>
              <w:ind w:left="135"/>
            </w:pPr>
            <w:r>
              <w:rPr>
                <w:b/>
                <w:color w:val="000000"/>
                <w:sz w:val="24"/>
              </w:rPr>
              <w:t xml:space="preserve">Наименование разделов и тем программы </w:t>
            </w:r>
          </w:p>
          <w:p w14:paraId="2BD02EA1" w14:textId="77777777" w:rsidR="007B1E5F" w:rsidRDefault="007B1E5F" w:rsidP="007B1E5F">
            <w:pPr>
              <w:spacing w:after="0"/>
              <w:ind w:left="135"/>
            </w:pPr>
          </w:p>
        </w:tc>
        <w:tc>
          <w:tcPr>
            <w:tcW w:w="4579" w:type="dxa"/>
            <w:gridSpan w:val="3"/>
            <w:tcMar>
              <w:top w:w="50" w:type="dxa"/>
              <w:left w:w="100" w:type="dxa"/>
            </w:tcMar>
            <w:vAlign w:val="center"/>
          </w:tcPr>
          <w:p w14:paraId="6C99B220" w14:textId="77777777" w:rsidR="007B1E5F" w:rsidRDefault="007B1E5F" w:rsidP="007B1E5F">
            <w:pPr>
              <w:spacing w:after="0"/>
            </w:pPr>
            <w:r>
              <w:rPr>
                <w:b/>
                <w:color w:val="000000"/>
                <w:sz w:val="24"/>
              </w:rPr>
              <w:t>Количество часов</w:t>
            </w:r>
          </w:p>
        </w:tc>
        <w:tc>
          <w:tcPr>
            <w:tcW w:w="2409" w:type="dxa"/>
            <w:vMerge w:val="restart"/>
            <w:tcMar>
              <w:top w:w="50" w:type="dxa"/>
              <w:left w:w="100" w:type="dxa"/>
            </w:tcMar>
            <w:vAlign w:val="center"/>
          </w:tcPr>
          <w:p w14:paraId="5F535515" w14:textId="77777777" w:rsidR="007B1E5F" w:rsidRDefault="007B1E5F" w:rsidP="007B1E5F">
            <w:pPr>
              <w:spacing w:after="0"/>
              <w:ind w:left="135"/>
            </w:pPr>
            <w:r>
              <w:rPr>
                <w:b/>
                <w:color w:val="000000"/>
                <w:sz w:val="24"/>
              </w:rPr>
              <w:t xml:space="preserve">Электронные (цифровые) образовательные ресурсы </w:t>
            </w:r>
          </w:p>
          <w:p w14:paraId="1AF3F05B" w14:textId="77777777" w:rsidR="007B1E5F" w:rsidRDefault="007B1E5F" w:rsidP="007B1E5F">
            <w:pPr>
              <w:spacing w:after="0"/>
              <w:ind w:left="135"/>
            </w:pPr>
          </w:p>
        </w:tc>
        <w:tc>
          <w:tcPr>
            <w:tcW w:w="3167" w:type="dxa"/>
            <w:vMerge w:val="restart"/>
          </w:tcPr>
          <w:p w14:paraId="1B5891DA" w14:textId="77777777" w:rsidR="007B1E5F" w:rsidRDefault="007B1E5F" w:rsidP="007B1E5F">
            <w:pPr>
              <w:spacing w:after="0"/>
              <w:ind w:left="135"/>
              <w:rPr>
                <w:b/>
                <w:color w:val="000000"/>
                <w:sz w:val="24"/>
              </w:rPr>
            </w:pPr>
            <w:r>
              <w:rPr>
                <w:b/>
                <w:color w:val="000000"/>
                <w:sz w:val="24"/>
              </w:rPr>
              <w:t>Основные виды деятельности обучающихся</w:t>
            </w:r>
          </w:p>
        </w:tc>
      </w:tr>
      <w:tr w:rsidR="007B1E5F" w14:paraId="1E6FAF6D" w14:textId="77777777" w:rsidTr="007B1E5F">
        <w:trPr>
          <w:trHeight w:val="144"/>
          <w:tblCellSpacing w:w="20" w:type="nil"/>
        </w:trPr>
        <w:tc>
          <w:tcPr>
            <w:tcW w:w="1151" w:type="dxa"/>
            <w:vMerge/>
            <w:tcBorders>
              <w:top w:val="nil"/>
            </w:tcBorders>
            <w:tcMar>
              <w:top w:w="50" w:type="dxa"/>
              <w:left w:w="100" w:type="dxa"/>
            </w:tcMar>
          </w:tcPr>
          <w:p w14:paraId="4268C8EE" w14:textId="77777777" w:rsidR="007B1E5F" w:rsidRDefault="007B1E5F" w:rsidP="007B1E5F"/>
        </w:tc>
        <w:tc>
          <w:tcPr>
            <w:tcW w:w="2734" w:type="dxa"/>
            <w:vMerge/>
            <w:tcBorders>
              <w:top w:val="nil"/>
            </w:tcBorders>
            <w:tcMar>
              <w:top w:w="50" w:type="dxa"/>
              <w:left w:w="100" w:type="dxa"/>
            </w:tcMar>
          </w:tcPr>
          <w:p w14:paraId="48F132E5" w14:textId="77777777" w:rsidR="007B1E5F" w:rsidRDefault="007B1E5F" w:rsidP="007B1E5F"/>
        </w:tc>
        <w:tc>
          <w:tcPr>
            <w:tcW w:w="1166" w:type="dxa"/>
            <w:tcMar>
              <w:top w:w="50" w:type="dxa"/>
              <w:left w:w="100" w:type="dxa"/>
            </w:tcMar>
            <w:vAlign w:val="center"/>
          </w:tcPr>
          <w:p w14:paraId="683A4C43" w14:textId="77777777" w:rsidR="007B1E5F" w:rsidRDefault="007B1E5F" w:rsidP="007B1E5F">
            <w:pPr>
              <w:spacing w:after="0"/>
              <w:ind w:left="135"/>
            </w:pPr>
            <w:r>
              <w:rPr>
                <w:b/>
                <w:color w:val="000000"/>
                <w:sz w:val="24"/>
              </w:rPr>
              <w:t xml:space="preserve">Всего </w:t>
            </w:r>
          </w:p>
          <w:p w14:paraId="1F8C94B6" w14:textId="77777777" w:rsidR="007B1E5F" w:rsidRDefault="007B1E5F" w:rsidP="007B1E5F">
            <w:pPr>
              <w:spacing w:after="0"/>
              <w:ind w:left="135"/>
            </w:pPr>
          </w:p>
        </w:tc>
        <w:tc>
          <w:tcPr>
            <w:tcW w:w="1841" w:type="dxa"/>
            <w:tcMar>
              <w:top w:w="50" w:type="dxa"/>
              <w:left w:w="100" w:type="dxa"/>
            </w:tcMar>
            <w:vAlign w:val="center"/>
          </w:tcPr>
          <w:p w14:paraId="6F31D2F2" w14:textId="77777777" w:rsidR="007B1E5F" w:rsidRDefault="007B1E5F" w:rsidP="007B1E5F">
            <w:pPr>
              <w:spacing w:after="0"/>
              <w:ind w:left="135"/>
            </w:pPr>
            <w:r>
              <w:rPr>
                <w:b/>
                <w:color w:val="000000"/>
                <w:sz w:val="24"/>
              </w:rPr>
              <w:t xml:space="preserve">Контрольные работы </w:t>
            </w:r>
          </w:p>
          <w:p w14:paraId="65767D08" w14:textId="77777777" w:rsidR="007B1E5F" w:rsidRDefault="007B1E5F" w:rsidP="007B1E5F">
            <w:pPr>
              <w:spacing w:after="0"/>
              <w:ind w:left="135"/>
            </w:pPr>
          </w:p>
        </w:tc>
        <w:tc>
          <w:tcPr>
            <w:tcW w:w="1572" w:type="dxa"/>
            <w:tcMar>
              <w:top w:w="50" w:type="dxa"/>
              <w:left w:w="100" w:type="dxa"/>
            </w:tcMar>
            <w:vAlign w:val="center"/>
          </w:tcPr>
          <w:p w14:paraId="0DA78423" w14:textId="77777777" w:rsidR="007B1E5F" w:rsidRDefault="007B1E5F" w:rsidP="007B1E5F">
            <w:pPr>
              <w:spacing w:after="0"/>
              <w:ind w:left="135"/>
            </w:pPr>
            <w:r>
              <w:rPr>
                <w:b/>
                <w:color w:val="000000"/>
                <w:sz w:val="24"/>
              </w:rPr>
              <w:t xml:space="preserve">Практические работы </w:t>
            </w:r>
          </w:p>
          <w:p w14:paraId="6E84D93A" w14:textId="77777777" w:rsidR="007B1E5F" w:rsidRDefault="007B1E5F" w:rsidP="007B1E5F">
            <w:pPr>
              <w:spacing w:after="0"/>
              <w:ind w:left="135"/>
            </w:pPr>
          </w:p>
        </w:tc>
        <w:tc>
          <w:tcPr>
            <w:tcW w:w="2409" w:type="dxa"/>
            <w:vMerge/>
            <w:tcBorders>
              <w:top w:val="nil"/>
            </w:tcBorders>
            <w:tcMar>
              <w:top w:w="50" w:type="dxa"/>
              <w:left w:w="100" w:type="dxa"/>
            </w:tcMar>
          </w:tcPr>
          <w:p w14:paraId="798E6DD8" w14:textId="77777777" w:rsidR="007B1E5F" w:rsidRDefault="007B1E5F" w:rsidP="007B1E5F"/>
        </w:tc>
        <w:tc>
          <w:tcPr>
            <w:tcW w:w="3167" w:type="dxa"/>
            <w:vMerge/>
          </w:tcPr>
          <w:p w14:paraId="6818E756" w14:textId="77777777" w:rsidR="007B1E5F" w:rsidRDefault="007B1E5F" w:rsidP="007B1E5F"/>
        </w:tc>
      </w:tr>
      <w:tr w:rsidR="007B1E5F" w:rsidRPr="007060D8" w14:paraId="0784E3EA" w14:textId="77777777" w:rsidTr="007B1E5F">
        <w:trPr>
          <w:trHeight w:val="144"/>
          <w:tblCellSpacing w:w="20" w:type="nil"/>
        </w:trPr>
        <w:tc>
          <w:tcPr>
            <w:tcW w:w="1151" w:type="dxa"/>
            <w:tcMar>
              <w:top w:w="50" w:type="dxa"/>
              <w:left w:w="100" w:type="dxa"/>
            </w:tcMar>
            <w:vAlign w:val="center"/>
          </w:tcPr>
          <w:p w14:paraId="3DA9B2A1" w14:textId="77777777" w:rsidR="007B1E5F" w:rsidRDefault="007B1E5F" w:rsidP="007B1E5F">
            <w:pPr>
              <w:spacing w:after="0"/>
            </w:pPr>
            <w:r>
              <w:rPr>
                <w:color w:val="000000"/>
                <w:sz w:val="24"/>
              </w:rPr>
              <w:t>1</w:t>
            </w:r>
          </w:p>
        </w:tc>
        <w:tc>
          <w:tcPr>
            <w:tcW w:w="2734" w:type="dxa"/>
            <w:tcMar>
              <w:top w:w="50" w:type="dxa"/>
              <w:left w:w="100" w:type="dxa"/>
            </w:tcMar>
            <w:vAlign w:val="center"/>
          </w:tcPr>
          <w:p w14:paraId="32368FA6" w14:textId="77777777" w:rsidR="007B1E5F" w:rsidRDefault="007B1E5F" w:rsidP="007B1E5F">
            <w:pPr>
              <w:spacing w:after="0"/>
              <w:ind w:left="135"/>
            </w:pPr>
            <w:r>
              <w:rPr>
                <w:color w:val="000000"/>
                <w:sz w:val="24"/>
              </w:rPr>
              <w:t>Гидросфера — водная оболочка Земли</w:t>
            </w:r>
          </w:p>
        </w:tc>
        <w:tc>
          <w:tcPr>
            <w:tcW w:w="1166" w:type="dxa"/>
            <w:tcMar>
              <w:top w:w="50" w:type="dxa"/>
              <w:left w:w="100" w:type="dxa"/>
            </w:tcMar>
            <w:vAlign w:val="center"/>
          </w:tcPr>
          <w:p w14:paraId="72319FE1" w14:textId="77777777" w:rsidR="007B1E5F" w:rsidRDefault="007B1E5F" w:rsidP="007B1E5F">
            <w:pPr>
              <w:spacing w:after="0"/>
              <w:ind w:left="135"/>
              <w:jc w:val="center"/>
            </w:pPr>
            <w:r>
              <w:rPr>
                <w:color w:val="000000"/>
                <w:sz w:val="24"/>
              </w:rPr>
              <w:t xml:space="preserve"> 9 </w:t>
            </w:r>
          </w:p>
        </w:tc>
        <w:tc>
          <w:tcPr>
            <w:tcW w:w="1841" w:type="dxa"/>
            <w:tcMar>
              <w:top w:w="50" w:type="dxa"/>
              <w:left w:w="100" w:type="dxa"/>
            </w:tcMar>
            <w:vAlign w:val="center"/>
          </w:tcPr>
          <w:p w14:paraId="74CF6D00" w14:textId="77777777" w:rsidR="007B1E5F" w:rsidRDefault="007B1E5F" w:rsidP="007B1E5F">
            <w:pPr>
              <w:spacing w:after="0"/>
              <w:ind w:left="135"/>
              <w:jc w:val="center"/>
            </w:pPr>
          </w:p>
        </w:tc>
        <w:tc>
          <w:tcPr>
            <w:tcW w:w="1572" w:type="dxa"/>
            <w:tcMar>
              <w:top w:w="50" w:type="dxa"/>
              <w:left w:w="100" w:type="dxa"/>
            </w:tcMar>
            <w:vAlign w:val="center"/>
          </w:tcPr>
          <w:p w14:paraId="5495995A" w14:textId="77777777" w:rsidR="007B1E5F" w:rsidRDefault="007B1E5F" w:rsidP="007B1E5F">
            <w:pPr>
              <w:spacing w:after="0"/>
              <w:ind w:left="135"/>
              <w:jc w:val="center"/>
            </w:pPr>
            <w:r>
              <w:rPr>
                <w:color w:val="000000"/>
                <w:sz w:val="24"/>
              </w:rPr>
              <w:t xml:space="preserve"> 1.5 </w:t>
            </w:r>
          </w:p>
        </w:tc>
        <w:tc>
          <w:tcPr>
            <w:tcW w:w="2409" w:type="dxa"/>
            <w:tcMar>
              <w:top w:w="50" w:type="dxa"/>
              <w:left w:w="100" w:type="dxa"/>
            </w:tcMar>
            <w:vAlign w:val="center"/>
          </w:tcPr>
          <w:p w14:paraId="0A28F162" w14:textId="77777777" w:rsidR="007B1E5F" w:rsidRPr="00592E34" w:rsidRDefault="007B1E5F" w:rsidP="007B1E5F">
            <w:pPr>
              <w:spacing w:after="0"/>
              <w:ind w:left="135"/>
            </w:pPr>
            <w:r w:rsidRPr="00592E34">
              <w:rPr>
                <w:color w:val="000000"/>
                <w:sz w:val="24"/>
              </w:rPr>
              <w:t xml:space="preserve">РЭШ </w:t>
            </w:r>
            <w:hyperlink r:id="rId5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5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5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5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5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414</w:t>
              </w:r>
              <w:r>
                <w:rPr>
                  <w:color w:val="0000FF"/>
                  <w:u w:val="single"/>
                </w:rPr>
                <w:t>f</w:t>
              </w:r>
              <w:r w:rsidRPr="00592E34">
                <w:rPr>
                  <w:color w:val="0000FF"/>
                  <w:u w:val="single"/>
                </w:rPr>
                <w:t>38</w:t>
              </w:r>
            </w:hyperlink>
          </w:p>
        </w:tc>
        <w:tc>
          <w:tcPr>
            <w:tcW w:w="3167" w:type="dxa"/>
          </w:tcPr>
          <w:p w14:paraId="5FC0EE5A" w14:textId="77777777" w:rsidR="007B1E5F" w:rsidRPr="00E76458" w:rsidRDefault="007B1E5F" w:rsidP="007B1E5F">
            <w:pPr>
              <w:spacing w:after="0"/>
              <w:ind w:left="135"/>
              <w:rPr>
                <w:rFonts w:cs="Times New Roman"/>
                <w:color w:val="000000"/>
                <w:sz w:val="24"/>
                <w:szCs w:val="24"/>
              </w:rPr>
            </w:pPr>
            <w:r w:rsidRPr="00E76458">
              <w:rPr>
                <w:rFonts w:cs="Times New Roman"/>
                <w:sz w:val="24"/>
                <w:szCs w:val="24"/>
              </w:rPr>
              <w:t xml:space="preserve">Называть части гидросферы; описывать круговорот воды в природе; называть источник энергии круговорота воды в природе; 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 определять по картам и различать свойства вод отдельных частей Мирового океана; применять понятия «гидросфера», «круговорот воды», «цунами», «приливы и отливы» для решения </w:t>
            </w:r>
            <w:r w:rsidRPr="00E76458">
              <w:rPr>
                <w:rFonts w:cs="Times New Roman"/>
                <w:sz w:val="24"/>
                <w:szCs w:val="24"/>
              </w:rPr>
              <w:lastRenderedPageBreak/>
              <w:t xml:space="preserve">учебных и (или) практико-ориентированных задач; определять по картам направления теплых и холодных океанических течений; приводить примеры стихийных явлений в Мировом океане; называть причины цунами, приливов и отливов; описывать положение на карте главных океанических течений, глубоководных желобов и впадин Мирового океана, крупных островов и полуостровов; применять понятия «река», «речная система», «речной бассейн», «водораздел» для объяснения особенностей питания, режима, характера течения рек; различать понятия «питание» и «режим реки»; классифицировать объекты гидросферы (моря, озера, реки, подземные воды, болота, ледники) по заданным признакам; выявлять на </w:t>
            </w:r>
            <w:r w:rsidRPr="00E76458">
              <w:rPr>
                <w:rFonts w:cs="Times New Roman"/>
                <w:sz w:val="24"/>
                <w:szCs w:val="24"/>
              </w:rPr>
              <w:lastRenderedPageBreak/>
              <w:t xml:space="preserve">основе представленной информации причинно-следственные связи между питанием, режимом реки и климатом на территории речного бассейна; сравнивать реки по заданным признакам (при выполнении практической работы 1); давать географическую характеристику одного из крупнейших озер России и оформлять в виде презентации (при выполнении практической работы в групповой форме 2); приводить примеры районов распространения многолетней мерзлоты; сравнивать инструментарий (способы) получения географической информации о глубине Мирового океана, о направлении океанических течений, о ледниках и многолетней мерзлоте на разных этапах географического изучения Земли; приводить примеры </w:t>
            </w:r>
            <w:r w:rsidRPr="00E76458">
              <w:rPr>
                <w:rFonts w:cs="Times New Roman"/>
                <w:sz w:val="24"/>
                <w:szCs w:val="24"/>
              </w:rPr>
              <w:lastRenderedPageBreak/>
              <w:t xml:space="preserve">изменений в гидросфере в результате деятельности человека на примере мира и России; приводить примеры использования человеком воды; различать понятия «грунтовые, межпластовые и артезианские воды»; объяснять образование подземных вод; различать грунтовые и межпластовые воды, водопроницаемые и водоупорные породы; объяснять образование подземных вод; сравнивать чистоту межпластовых и грунтовых вод; выявлять существенные признаки артезианских вод; находить, использовать и систематизировать информацию о поверхностных водных объектах своей местности; самостоятельно выбирать оптимальную форму представления географической информации (при выполнении практической </w:t>
            </w:r>
            <w:r w:rsidRPr="00E76458">
              <w:rPr>
                <w:rFonts w:cs="Times New Roman"/>
                <w:sz w:val="24"/>
                <w:szCs w:val="24"/>
              </w:rPr>
              <w:lastRenderedPageBreak/>
              <w:t xml:space="preserve">работы 3); формулировать суждения, выражать свою точку зрения по проблеме </w:t>
            </w:r>
            <w:proofErr w:type="spellStart"/>
            <w:r w:rsidRPr="00E76458">
              <w:rPr>
                <w:rFonts w:cs="Times New Roman"/>
                <w:sz w:val="24"/>
                <w:szCs w:val="24"/>
              </w:rPr>
              <w:t>исчерпаемости</w:t>
            </w:r>
            <w:proofErr w:type="spellEnd"/>
            <w:r w:rsidRPr="00E76458">
              <w:rPr>
                <w:rFonts w:cs="Times New Roman"/>
                <w:sz w:val="24"/>
                <w:szCs w:val="24"/>
              </w:rPr>
              <w:t xml:space="preserve"> или неисчерпаемости ресурсов пресной воды на планете; планировать организацию совместной работы при выполнении учебного проекта о повышении уровня Мирового океана в связи с глобальными изменениями климата; объяснять причины достижения (</w:t>
            </w:r>
            <w:proofErr w:type="spellStart"/>
            <w:r w:rsidRPr="00E76458">
              <w:rPr>
                <w:rFonts w:cs="Times New Roman"/>
                <w:sz w:val="24"/>
                <w:szCs w:val="24"/>
              </w:rPr>
              <w:t>недостижения</w:t>
            </w:r>
            <w:proofErr w:type="spellEnd"/>
            <w:r w:rsidRPr="00E76458">
              <w:rPr>
                <w:rFonts w:cs="Times New Roman"/>
                <w:sz w:val="24"/>
                <w:szCs w:val="24"/>
              </w:rPr>
              <w:t>) результатов деятельности, давать оценку приобретенному опыту; оценивать соответствие результата цели</w:t>
            </w:r>
          </w:p>
        </w:tc>
      </w:tr>
      <w:tr w:rsidR="007B1E5F" w:rsidRPr="007060D8" w14:paraId="7588E349" w14:textId="77777777" w:rsidTr="007B1E5F">
        <w:trPr>
          <w:trHeight w:val="144"/>
          <w:tblCellSpacing w:w="20" w:type="nil"/>
        </w:trPr>
        <w:tc>
          <w:tcPr>
            <w:tcW w:w="1151" w:type="dxa"/>
            <w:tcMar>
              <w:top w:w="50" w:type="dxa"/>
              <w:left w:w="100" w:type="dxa"/>
            </w:tcMar>
            <w:vAlign w:val="center"/>
          </w:tcPr>
          <w:p w14:paraId="10284D18" w14:textId="77777777" w:rsidR="007B1E5F" w:rsidRDefault="007B1E5F" w:rsidP="007B1E5F">
            <w:pPr>
              <w:spacing w:after="0"/>
            </w:pPr>
            <w:r>
              <w:rPr>
                <w:color w:val="000000"/>
                <w:sz w:val="24"/>
              </w:rPr>
              <w:lastRenderedPageBreak/>
              <w:t>2</w:t>
            </w:r>
          </w:p>
        </w:tc>
        <w:tc>
          <w:tcPr>
            <w:tcW w:w="2734" w:type="dxa"/>
            <w:tcMar>
              <w:top w:w="50" w:type="dxa"/>
              <w:left w:w="100" w:type="dxa"/>
            </w:tcMar>
            <w:vAlign w:val="center"/>
          </w:tcPr>
          <w:p w14:paraId="75225753" w14:textId="77777777" w:rsidR="007B1E5F" w:rsidRDefault="007B1E5F" w:rsidP="007B1E5F">
            <w:pPr>
              <w:spacing w:after="0"/>
              <w:ind w:left="135"/>
            </w:pPr>
            <w:r>
              <w:rPr>
                <w:color w:val="000000"/>
                <w:sz w:val="24"/>
              </w:rPr>
              <w:t xml:space="preserve">Атмосфера — воздушная оболочка </w:t>
            </w:r>
          </w:p>
        </w:tc>
        <w:tc>
          <w:tcPr>
            <w:tcW w:w="1166" w:type="dxa"/>
            <w:tcMar>
              <w:top w:w="50" w:type="dxa"/>
              <w:left w:w="100" w:type="dxa"/>
            </w:tcMar>
            <w:vAlign w:val="center"/>
          </w:tcPr>
          <w:p w14:paraId="417D018A" w14:textId="77777777" w:rsidR="007B1E5F" w:rsidRDefault="007B1E5F" w:rsidP="007B1E5F">
            <w:pPr>
              <w:spacing w:after="0"/>
              <w:ind w:left="135"/>
              <w:jc w:val="center"/>
            </w:pPr>
            <w:r>
              <w:rPr>
                <w:color w:val="000000"/>
                <w:sz w:val="24"/>
              </w:rPr>
              <w:t xml:space="preserve"> 11 </w:t>
            </w:r>
          </w:p>
        </w:tc>
        <w:tc>
          <w:tcPr>
            <w:tcW w:w="1841" w:type="dxa"/>
            <w:tcMar>
              <w:top w:w="50" w:type="dxa"/>
              <w:left w:w="100" w:type="dxa"/>
            </w:tcMar>
            <w:vAlign w:val="center"/>
          </w:tcPr>
          <w:p w14:paraId="73B0E4AB" w14:textId="77777777" w:rsidR="007B1E5F" w:rsidRDefault="007B1E5F" w:rsidP="007B1E5F">
            <w:pPr>
              <w:spacing w:after="0"/>
              <w:ind w:left="135"/>
              <w:jc w:val="center"/>
            </w:pPr>
          </w:p>
        </w:tc>
        <w:tc>
          <w:tcPr>
            <w:tcW w:w="1572" w:type="dxa"/>
            <w:tcMar>
              <w:top w:w="50" w:type="dxa"/>
              <w:left w:w="100" w:type="dxa"/>
            </w:tcMar>
            <w:vAlign w:val="center"/>
          </w:tcPr>
          <w:p w14:paraId="644176A5" w14:textId="77777777" w:rsidR="007B1E5F" w:rsidRDefault="007B1E5F" w:rsidP="007B1E5F">
            <w:pPr>
              <w:spacing w:after="0"/>
              <w:ind w:left="135"/>
              <w:jc w:val="center"/>
            </w:pPr>
            <w:r>
              <w:rPr>
                <w:color w:val="000000"/>
                <w:sz w:val="24"/>
              </w:rPr>
              <w:t xml:space="preserve"> 1 </w:t>
            </w:r>
          </w:p>
        </w:tc>
        <w:tc>
          <w:tcPr>
            <w:tcW w:w="2409" w:type="dxa"/>
            <w:tcMar>
              <w:top w:w="50" w:type="dxa"/>
              <w:left w:w="100" w:type="dxa"/>
            </w:tcMar>
            <w:vAlign w:val="center"/>
          </w:tcPr>
          <w:p w14:paraId="3E7181F7" w14:textId="77777777" w:rsidR="007B1E5F" w:rsidRPr="00592E34" w:rsidRDefault="007B1E5F" w:rsidP="007B1E5F">
            <w:pPr>
              <w:spacing w:after="0"/>
              <w:ind w:left="135"/>
            </w:pPr>
            <w:r w:rsidRPr="00592E34">
              <w:rPr>
                <w:color w:val="000000"/>
                <w:sz w:val="24"/>
              </w:rPr>
              <w:t xml:space="preserve">РЭШ </w:t>
            </w:r>
            <w:hyperlink r:id="rId5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5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6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6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6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414</w:t>
              </w:r>
              <w:r>
                <w:rPr>
                  <w:color w:val="0000FF"/>
                  <w:u w:val="single"/>
                </w:rPr>
                <w:t>f</w:t>
              </w:r>
              <w:r w:rsidRPr="00592E34">
                <w:rPr>
                  <w:color w:val="0000FF"/>
                  <w:u w:val="single"/>
                </w:rPr>
                <w:t>38</w:t>
              </w:r>
            </w:hyperlink>
          </w:p>
        </w:tc>
        <w:tc>
          <w:tcPr>
            <w:tcW w:w="3167" w:type="dxa"/>
          </w:tcPr>
          <w:p w14:paraId="2393BB65" w14:textId="77777777" w:rsidR="007B1E5F" w:rsidRPr="00E76458" w:rsidRDefault="007B1E5F" w:rsidP="007B1E5F">
            <w:pPr>
              <w:spacing w:after="0"/>
              <w:ind w:left="135"/>
              <w:rPr>
                <w:rFonts w:cs="Times New Roman"/>
                <w:color w:val="000000"/>
                <w:sz w:val="24"/>
                <w:szCs w:val="24"/>
              </w:rPr>
            </w:pPr>
            <w:r w:rsidRPr="00E76458">
              <w:rPr>
                <w:rFonts w:cs="Times New Roman"/>
                <w:sz w:val="24"/>
                <w:szCs w:val="24"/>
              </w:rPr>
              <w:lastRenderedPageBreak/>
              <w:t xml:space="preserve">Описывать строение атмосферы; сравнивать свойства воздуха в разных частях атмосферы; сравнивать содержание различных газов в составе воздуха; сравнивать свойства воздуха в континентальных и морских воздушных </w:t>
            </w:r>
            <w:r w:rsidRPr="00E76458">
              <w:rPr>
                <w:rFonts w:cs="Times New Roman"/>
                <w:sz w:val="24"/>
                <w:szCs w:val="24"/>
              </w:rPr>
              <w:lastRenderedPageBreak/>
              <w:t xml:space="preserve">массах (температура воздуха, влажность, запыленность); различать понятия «атмосфера», «тропосфера», «стратосфера», «верхние слои атмосферы»; применять понятия «атмосферное давление», «ветер», «атмосферные осадки», «воздушные массы» для решения учебных и (или) практико-ориентированных задач; определять амплитуду температуры воздуха, тенденции изменений температуры воздуха по статистическим данным; устанавливать зависимость нагревания земной поверхности от угла падения солнечных лучей в течение суток и в течение года на примере своей местности на основе представленных данных; определять различие в температуре воздуха и атмосферном давлении на разной высоте над уровнем </w:t>
            </w:r>
            <w:r w:rsidRPr="00E76458">
              <w:rPr>
                <w:rFonts w:cs="Times New Roman"/>
                <w:sz w:val="24"/>
                <w:szCs w:val="24"/>
              </w:rPr>
              <w:lastRenderedPageBreak/>
              <w:t xml:space="preserve">моря при решении </w:t>
            </w:r>
            <w:proofErr w:type="spellStart"/>
            <w:r w:rsidRPr="00E76458">
              <w:rPr>
                <w:rFonts w:cs="Times New Roman"/>
                <w:sz w:val="24"/>
                <w:szCs w:val="24"/>
              </w:rPr>
              <w:t>практико</w:t>
            </w:r>
            <w:proofErr w:type="spellEnd"/>
            <w:r w:rsidRPr="00E76458">
              <w:rPr>
                <w:rFonts w:cs="Times New Roman"/>
                <w:sz w:val="24"/>
                <w:szCs w:val="24"/>
              </w:rPr>
              <w:t xml:space="preserve"> ориентированных задач; различать виды облаков и связанные с ними типы погоды; проводить измерения основных элементов погоды с использованием аналоговых и (или) цифровых приборов (термометр, барометр, анемометр, флюгер); различать относительную и абсолютную влажность воздуха; называть причины образования облаков, тумана; различать виды атмосферных осадков; объяснять направления дневных и ночных бризов, муссонов; различать понятия «погода» и «климат», «бриз» и «муссон»; объяснять годовой ход температуры воздуха на разных географических широтах; объяснять влияние различных климатообразующих </w:t>
            </w:r>
            <w:r w:rsidRPr="00E76458">
              <w:rPr>
                <w:rFonts w:cs="Times New Roman"/>
                <w:sz w:val="24"/>
                <w:szCs w:val="24"/>
              </w:rPr>
              <w:lastRenderedPageBreak/>
              <w:t xml:space="preserve">факторов на климат отдельных территорий; зависимость климата от географической широты и высоты местности над уровнем моря; различать климатические пояса Земли; приводить примеры стихийных явлений в атмосфере; приводить примеры влияния климата на жизнь и хозяйственную деятельность человека; систематизировать географическую информацию в разных формах (при выполнении практической работы 1); устанавливать зависимость между температурой воздуха и его относительной влажностью на основе анализа графиков суточного хода температуры воздуха и относительной влажности (при выполнении практической работы 2); использовать географические вопросы </w:t>
            </w:r>
            <w:r w:rsidRPr="00E76458">
              <w:rPr>
                <w:rFonts w:cs="Times New Roman"/>
                <w:sz w:val="24"/>
                <w:szCs w:val="24"/>
              </w:rPr>
              <w:lastRenderedPageBreak/>
              <w:t>для изучения глобальных климатических изменений; оценивать достоверность имеющейся информации; выбирать и анализировать географическую информацию о глобальных климатических изменениях; находить в текстах информацию, характеризующую погоду и климат своей местности; планировать организацию совместной работы по исследованию глобальных климатических изменений; выражать свою точку зрения по проблеме глобальных климатических изменений; сопоставлять свои суждения с суждениями других участников диалога</w:t>
            </w:r>
          </w:p>
        </w:tc>
      </w:tr>
      <w:tr w:rsidR="007B1E5F" w:rsidRPr="007060D8" w14:paraId="423EE732" w14:textId="77777777" w:rsidTr="007B1E5F">
        <w:trPr>
          <w:trHeight w:val="144"/>
          <w:tblCellSpacing w:w="20" w:type="nil"/>
        </w:trPr>
        <w:tc>
          <w:tcPr>
            <w:tcW w:w="1151" w:type="dxa"/>
            <w:tcMar>
              <w:top w:w="50" w:type="dxa"/>
              <w:left w:w="100" w:type="dxa"/>
            </w:tcMar>
            <w:vAlign w:val="center"/>
          </w:tcPr>
          <w:p w14:paraId="1F84604E" w14:textId="77777777" w:rsidR="007B1E5F" w:rsidRDefault="007B1E5F" w:rsidP="007B1E5F">
            <w:pPr>
              <w:spacing w:after="0"/>
            </w:pPr>
            <w:r>
              <w:rPr>
                <w:color w:val="000000"/>
                <w:sz w:val="24"/>
              </w:rPr>
              <w:lastRenderedPageBreak/>
              <w:t>3</w:t>
            </w:r>
          </w:p>
        </w:tc>
        <w:tc>
          <w:tcPr>
            <w:tcW w:w="2734" w:type="dxa"/>
            <w:tcMar>
              <w:top w:w="50" w:type="dxa"/>
              <w:left w:w="100" w:type="dxa"/>
            </w:tcMar>
            <w:vAlign w:val="center"/>
          </w:tcPr>
          <w:p w14:paraId="346F62AF" w14:textId="77777777" w:rsidR="007B1E5F" w:rsidRDefault="007B1E5F" w:rsidP="007B1E5F">
            <w:pPr>
              <w:spacing w:after="0"/>
              <w:ind w:left="135"/>
            </w:pPr>
            <w:r>
              <w:rPr>
                <w:color w:val="000000"/>
                <w:sz w:val="24"/>
              </w:rPr>
              <w:t>Биосфера — оболочка жизни</w:t>
            </w:r>
          </w:p>
        </w:tc>
        <w:tc>
          <w:tcPr>
            <w:tcW w:w="1166" w:type="dxa"/>
            <w:tcMar>
              <w:top w:w="50" w:type="dxa"/>
              <w:left w:w="100" w:type="dxa"/>
            </w:tcMar>
            <w:vAlign w:val="center"/>
          </w:tcPr>
          <w:p w14:paraId="30299EF4" w14:textId="77777777" w:rsidR="007B1E5F" w:rsidRDefault="007B1E5F" w:rsidP="007B1E5F">
            <w:pPr>
              <w:spacing w:after="0"/>
              <w:ind w:left="135"/>
              <w:jc w:val="center"/>
            </w:pPr>
            <w:r>
              <w:rPr>
                <w:color w:val="000000"/>
                <w:sz w:val="24"/>
              </w:rPr>
              <w:t xml:space="preserve"> 5 </w:t>
            </w:r>
          </w:p>
        </w:tc>
        <w:tc>
          <w:tcPr>
            <w:tcW w:w="1841" w:type="dxa"/>
            <w:tcMar>
              <w:top w:w="50" w:type="dxa"/>
              <w:left w:w="100" w:type="dxa"/>
            </w:tcMar>
            <w:vAlign w:val="center"/>
          </w:tcPr>
          <w:p w14:paraId="47C3C624" w14:textId="77777777" w:rsidR="007B1E5F" w:rsidRDefault="007B1E5F" w:rsidP="007B1E5F">
            <w:pPr>
              <w:spacing w:after="0"/>
              <w:ind w:left="135"/>
              <w:jc w:val="center"/>
            </w:pPr>
          </w:p>
        </w:tc>
        <w:tc>
          <w:tcPr>
            <w:tcW w:w="1572" w:type="dxa"/>
            <w:tcMar>
              <w:top w:w="50" w:type="dxa"/>
              <w:left w:w="100" w:type="dxa"/>
            </w:tcMar>
            <w:vAlign w:val="center"/>
          </w:tcPr>
          <w:p w14:paraId="3C952234" w14:textId="77777777" w:rsidR="007B1E5F" w:rsidRDefault="007B1E5F" w:rsidP="007B1E5F">
            <w:pPr>
              <w:spacing w:after="0"/>
              <w:ind w:left="135"/>
              <w:jc w:val="center"/>
            </w:pPr>
            <w:r>
              <w:rPr>
                <w:color w:val="000000"/>
                <w:sz w:val="24"/>
              </w:rPr>
              <w:t xml:space="preserve"> 0.5 </w:t>
            </w:r>
          </w:p>
        </w:tc>
        <w:tc>
          <w:tcPr>
            <w:tcW w:w="2409" w:type="dxa"/>
            <w:tcMar>
              <w:top w:w="50" w:type="dxa"/>
              <w:left w:w="100" w:type="dxa"/>
            </w:tcMar>
            <w:vAlign w:val="center"/>
          </w:tcPr>
          <w:p w14:paraId="404DF789" w14:textId="77777777" w:rsidR="007B1E5F" w:rsidRPr="00592E34" w:rsidRDefault="007B1E5F" w:rsidP="007B1E5F">
            <w:pPr>
              <w:spacing w:after="0"/>
              <w:ind w:left="135"/>
            </w:pPr>
            <w:r w:rsidRPr="00592E34">
              <w:rPr>
                <w:color w:val="000000"/>
                <w:sz w:val="24"/>
              </w:rPr>
              <w:t xml:space="preserve">РЭШ </w:t>
            </w:r>
            <w:hyperlink r:id="rId6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6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6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6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6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414</w:t>
              </w:r>
              <w:r>
                <w:rPr>
                  <w:color w:val="0000FF"/>
                  <w:u w:val="single"/>
                </w:rPr>
                <w:t>f</w:t>
              </w:r>
              <w:r w:rsidRPr="00592E34">
                <w:rPr>
                  <w:color w:val="0000FF"/>
                  <w:u w:val="single"/>
                </w:rPr>
                <w:t>38</w:t>
              </w:r>
            </w:hyperlink>
          </w:p>
        </w:tc>
        <w:tc>
          <w:tcPr>
            <w:tcW w:w="3167" w:type="dxa"/>
          </w:tcPr>
          <w:p w14:paraId="0A1E2A06" w14:textId="77777777" w:rsidR="007B1E5F" w:rsidRPr="00E76458" w:rsidRDefault="007B1E5F" w:rsidP="007B1E5F">
            <w:pPr>
              <w:spacing w:after="0"/>
              <w:ind w:left="135"/>
              <w:rPr>
                <w:rFonts w:cs="Times New Roman"/>
                <w:color w:val="000000"/>
                <w:sz w:val="24"/>
                <w:szCs w:val="24"/>
              </w:rPr>
            </w:pPr>
            <w:r w:rsidRPr="00E76458">
              <w:rPr>
                <w:rFonts w:cs="Times New Roman"/>
                <w:sz w:val="24"/>
                <w:szCs w:val="24"/>
              </w:rPr>
              <w:lastRenderedPageBreak/>
              <w:t xml:space="preserve">Характеризовать существенные признаки биосферы; называть границы биосферы; приводить примеры приспособления живых организмов к среде обитания в разных </w:t>
            </w:r>
            <w:r w:rsidRPr="00E76458">
              <w:rPr>
                <w:rFonts w:cs="Times New Roman"/>
                <w:sz w:val="24"/>
                <w:szCs w:val="24"/>
              </w:rPr>
              <w:lastRenderedPageBreak/>
              <w:t xml:space="preserve">природных зонах в Мировом океане с глубиной и географической широтой; приводить примеры густо- и малозаселенных территорий мира; приводить примеры экологических проблем, связанных с биосферой; самостоятельно выбирать оптимальную форму представления географической информации; находить и систематизировать информацию о состоянии окружающей среды своей местности (при выполнении практической работы); использовать географические вопросы как исследовательский инструмент познания; составлять план учебного исследования по установлению </w:t>
            </w:r>
            <w:proofErr w:type="spellStart"/>
            <w:r w:rsidRPr="00E76458">
              <w:rPr>
                <w:rFonts w:cs="Times New Roman"/>
                <w:sz w:val="24"/>
                <w:szCs w:val="24"/>
              </w:rPr>
              <w:t>причинно</w:t>
            </w:r>
            <w:proofErr w:type="spellEnd"/>
            <w:r w:rsidRPr="00E76458">
              <w:rPr>
                <w:rFonts w:cs="Times New Roman"/>
                <w:sz w:val="24"/>
                <w:szCs w:val="24"/>
              </w:rPr>
              <w:t xml:space="preserve"> следственных связей изменения животного и растительного мира океана с глубиной и </w:t>
            </w:r>
            <w:r w:rsidRPr="00E76458">
              <w:rPr>
                <w:rFonts w:cs="Times New Roman"/>
                <w:sz w:val="24"/>
                <w:szCs w:val="24"/>
              </w:rPr>
              <w:lastRenderedPageBreak/>
              <w:t>географической широтой; описывать растительность, устанавливать связи между компонентами природы (при выполнении практической работы); проводить наблюдения, фиксировать и систематизировать их результаты; планировать организацию совместной работы, распределять роли, принимать цель совместной деятельности</w:t>
            </w:r>
          </w:p>
        </w:tc>
      </w:tr>
      <w:tr w:rsidR="007B1E5F" w:rsidRPr="007060D8" w14:paraId="06D33E99" w14:textId="77777777" w:rsidTr="007B1E5F">
        <w:trPr>
          <w:trHeight w:val="144"/>
          <w:tblCellSpacing w:w="20" w:type="nil"/>
        </w:trPr>
        <w:tc>
          <w:tcPr>
            <w:tcW w:w="3885" w:type="dxa"/>
            <w:gridSpan w:val="2"/>
            <w:tcMar>
              <w:top w:w="50" w:type="dxa"/>
              <w:left w:w="100" w:type="dxa"/>
            </w:tcMar>
            <w:vAlign w:val="center"/>
          </w:tcPr>
          <w:p w14:paraId="023839CA" w14:textId="77777777" w:rsidR="007B1E5F" w:rsidRDefault="007B1E5F" w:rsidP="007B1E5F">
            <w:pPr>
              <w:spacing w:after="0"/>
              <w:ind w:left="135"/>
            </w:pPr>
            <w:r>
              <w:rPr>
                <w:color w:val="000000"/>
                <w:sz w:val="24"/>
              </w:rPr>
              <w:lastRenderedPageBreak/>
              <w:t>Заключение. Природно-территориальные комплексы</w:t>
            </w:r>
          </w:p>
        </w:tc>
        <w:tc>
          <w:tcPr>
            <w:tcW w:w="1166" w:type="dxa"/>
            <w:tcMar>
              <w:top w:w="50" w:type="dxa"/>
              <w:left w:w="100" w:type="dxa"/>
            </w:tcMar>
            <w:vAlign w:val="center"/>
          </w:tcPr>
          <w:p w14:paraId="420DBEF1" w14:textId="77777777" w:rsidR="007B1E5F" w:rsidRDefault="007B1E5F" w:rsidP="007B1E5F">
            <w:pPr>
              <w:spacing w:after="0"/>
              <w:ind w:left="135"/>
              <w:jc w:val="center"/>
            </w:pPr>
            <w:r>
              <w:rPr>
                <w:color w:val="000000"/>
                <w:sz w:val="24"/>
              </w:rPr>
              <w:t xml:space="preserve"> 4 </w:t>
            </w:r>
          </w:p>
        </w:tc>
        <w:tc>
          <w:tcPr>
            <w:tcW w:w="1841" w:type="dxa"/>
            <w:tcMar>
              <w:top w:w="50" w:type="dxa"/>
              <w:left w:w="100" w:type="dxa"/>
            </w:tcMar>
            <w:vAlign w:val="center"/>
          </w:tcPr>
          <w:p w14:paraId="2463051D" w14:textId="77777777" w:rsidR="007B1E5F" w:rsidRDefault="007B1E5F" w:rsidP="007B1E5F">
            <w:pPr>
              <w:spacing w:after="0"/>
              <w:ind w:left="135"/>
              <w:jc w:val="center"/>
            </w:pPr>
          </w:p>
        </w:tc>
        <w:tc>
          <w:tcPr>
            <w:tcW w:w="1572" w:type="dxa"/>
            <w:tcMar>
              <w:top w:w="50" w:type="dxa"/>
              <w:left w:w="100" w:type="dxa"/>
            </w:tcMar>
            <w:vAlign w:val="center"/>
          </w:tcPr>
          <w:p w14:paraId="05C7E0B0" w14:textId="77777777" w:rsidR="007B1E5F" w:rsidRDefault="007B1E5F" w:rsidP="007B1E5F">
            <w:pPr>
              <w:spacing w:after="0"/>
              <w:ind w:left="135"/>
              <w:jc w:val="center"/>
            </w:pPr>
            <w:r>
              <w:rPr>
                <w:color w:val="000000"/>
                <w:sz w:val="24"/>
              </w:rPr>
              <w:t xml:space="preserve"> 0.5 </w:t>
            </w:r>
          </w:p>
        </w:tc>
        <w:tc>
          <w:tcPr>
            <w:tcW w:w="2409" w:type="dxa"/>
            <w:tcMar>
              <w:top w:w="50" w:type="dxa"/>
              <w:left w:w="100" w:type="dxa"/>
            </w:tcMar>
            <w:vAlign w:val="center"/>
          </w:tcPr>
          <w:p w14:paraId="6003676C" w14:textId="77777777" w:rsidR="007B1E5F" w:rsidRPr="00592E34" w:rsidRDefault="007B1E5F" w:rsidP="007B1E5F">
            <w:pPr>
              <w:spacing w:after="0"/>
              <w:ind w:left="135"/>
            </w:pPr>
            <w:r w:rsidRPr="00592E34">
              <w:rPr>
                <w:color w:val="000000"/>
                <w:sz w:val="24"/>
              </w:rPr>
              <w:t xml:space="preserve">РЭШ </w:t>
            </w:r>
            <w:hyperlink r:id="rId6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6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7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7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7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414</w:t>
              </w:r>
              <w:r>
                <w:rPr>
                  <w:color w:val="0000FF"/>
                  <w:u w:val="single"/>
                </w:rPr>
                <w:t>f</w:t>
              </w:r>
              <w:r w:rsidRPr="00592E34">
                <w:rPr>
                  <w:color w:val="0000FF"/>
                  <w:u w:val="single"/>
                </w:rPr>
                <w:t>38</w:t>
              </w:r>
            </w:hyperlink>
          </w:p>
        </w:tc>
        <w:tc>
          <w:tcPr>
            <w:tcW w:w="3167" w:type="dxa"/>
            <w:vMerge w:val="restart"/>
          </w:tcPr>
          <w:p w14:paraId="7DA38FDE" w14:textId="77777777" w:rsidR="007B1E5F" w:rsidRPr="00E76458" w:rsidRDefault="007B1E5F" w:rsidP="007B1E5F">
            <w:pPr>
              <w:spacing w:after="0"/>
              <w:ind w:left="135"/>
              <w:rPr>
                <w:rFonts w:cs="Times New Roman"/>
                <w:color w:val="000000"/>
                <w:sz w:val="24"/>
                <w:szCs w:val="24"/>
              </w:rPr>
            </w:pPr>
            <w:r w:rsidRPr="00E76458">
              <w:rPr>
                <w:rFonts w:cs="Times New Roman"/>
                <w:sz w:val="24"/>
                <w:szCs w:val="24"/>
              </w:rPr>
              <w:t>Применять понятия «почва», «плодородие почв», «природный комплекс», «</w:t>
            </w:r>
            <w:proofErr w:type="spellStart"/>
            <w:r w:rsidRPr="00E76458">
              <w:rPr>
                <w:rFonts w:cs="Times New Roman"/>
                <w:sz w:val="24"/>
                <w:szCs w:val="24"/>
              </w:rPr>
              <w:t>природно</w:t>
            </w:r>
            <w:proofErr w:type="spellEnd"/>
            <w:r w:rsidRPr="00E76458">
              <w:rPr>
                <w:rFonts w:cs="Times New Roman"/>
                <w:sz w:val="24"/>
                <w:szCs w:val="24"/>
              </w:rPr>
              <w:t xml:space="preserve"> территориальный комплекс», «круговорот веществ в природе» для решения учебных и (или) практико-ориентированных задач; приводить примеры взаимосвязи оболочек Земли; сравнивать почвы разных природных зон по естественному плодородию; называть факторы, влияющие на </w:t>
            </w:r>
            <w:r w:rsidRPr="00E76458">
              <w:rPr>
                <w:rFonts w:cs="Times New Roman"/>
                <w:sz w:val="24"/>
                <w:szCs w:val="24"/>
              </w:rPr>
              <w:lastRenderedPageBreak/>
              <w:t xml:space="preserve">образование почвы; объяснять взаимосвязи компонентов </w:t>
            </w:r>
            <w:proofErr w:type="spellStart"/>
            <w:r w:rsidRPr="00E76458">
              <w:rPr>
                <w:rFonts w:cs="Times New Roman"/>
                <w:sz w:val="24"/>
                <w:szCs w:val="24"/>
              </w:rPr>
              <w:t>природно</w:t>
            </w:r>
            <w:proofErr w:type="spellEnd"/>
            <w:r w:rsidRPr="00E76458">
              <w:rPr>
                <w:rFonts w:cs="Times New Roman"/>
                <w:sz w:val="24"/>
                <w:szCs w:val="24"/>
              </w:rPr>
              <w:t xml:space="preserve"> территориального комплекса (при выполнении практической работы); описывать круговороты вещества на Земле; приводить примеры особо охраняемых территорий мира и России; приводить примеры природных объектов списка Всемирного наследия ЮНЕСКО; называть причины необходимости охраны природы; сохранения биоразнообразия планеты; извлекать информацию о выявления примеров путей решения экологических проблем из различных источников</w:t>
            </w:r>
          </w:p>
        </w:tc>
      </w:tr>
      <w:tr w:rsidR="007B1E5F" w:rsidRPr="007060D8" w14:paraId="4D179386" w14:textId="77777777" w:rsidTr="007B1E5F">
        <w:trPr>
          <w:trHeight w:val="144"/>
          <w:tblCellSpacing w:w="20" w:type="nil"/>
        </w:trPr>
        <w:tc>
          <w:tcPr>
            <w:tcW w:w="3885" w:type="dxa"/>
            <w:gridSpan w:val="2"/>
            <w:tcMar>
              <w:top w:w="50" w:type="dxa"/>
              <w:left w:w="100" w:type="dxa"/>
            </w:tcMar>
            <w:vAlign w:val="center"/>
          </w:tcPr>
          <w:p w14:paraId="71152C4D" w14:textId="77777777" w:rsidR="007B1E5F" w:rsidRDefault="007B1E5F" w:rsidP="007B1E5F">
            <w:pPr>
              <w:spacing w:after="0"/>
              <w:ind w:left="135"/>
            </w:pPr>
            <w:r>
              <w:rPr>
                <w:color w:val="000000"/>
                <w:sz w:val="24"/>
              </w:rPr>
              <w:t>Резервное время</w:t>
            </w:r>
          </w:p>
        </w:tc>
        <w:tc>
          <w:tcPr>
            <w:tcW w:w="1166" w:type="dxa"/>
            <w:tcMar>
              <w:top w:w="50" w:type="dxa"/>
              <w:left w:w="100" w:type="dxa"/>
            </w:tcMar>
            <w:vAlign w:val="center"/>
          </w:tcPr>
          <w:p w14:paraId="54517311" w14:textId="77777777" w:rsidR="007B1E5F" w:rsidRDefault="007B1E5F" w:rsidP="007B1E5F">
            <w:pPr>
              <w:spacing w:after="0"/>
              <w:ind w:left="135"/>
              <w:jc w:val="center"/>
            </w:pPr>
            <w:r>
              <w:rPr>
                <w:color w:val="000000"/>
                <w:sz w:val="24"/>
              </w:rPr>
              <w:t xml:space="preserve"> 5 </w:t>
            </w:r>
          </w:p>
        </w:tc>
        <w:tc>
          <w:tcPr>
            <w:tcW w:w="1841" w:type="dxa"/>
            <w:tcMar>
              <w:top w:w="50" w:type="dxa"/>
              <w:left w:w="100" w:type="dxa"/>
            </w:tcMar>
            <w:vAlign w:val="center"/>
          </w:tcPr>
          <w:p w14:paraId="53B83EFF" w14:textId="77777777" w:rsidR="007B1E5F" w:rsidRDefault="007B1E5F" w:rsidP="007B1E5F">
            <w:pPr>
              <w:spacing w:after="0"/>
              <w:ind w:left="135"/>
              <w:jc w:val="center"/>
            </w:pPr>
            <w:r>
              <w:rPr>
                <w:color w:val="000000"/>
                <w:sz w:val="24"/>
              </w:rPr>
              <w:t xml:space="preserve"> 3 </w:t>
            </w:r>
          </w:p>
        </w:tc>
        <w:tc>
          <w:tcPr>
            <w:tcW w:w="1572" w:type="dxa"/>
            <w:tcMar>
              <w:top w:w="50" w:type="dxa"/>
              <w:left w:w="100" w:type="dxa"/>
            </w:tcMar>
            <w:vAlign w:val="center"/>
          </w:tcPr>
          <w:p w14:paraId="5E55A516" w14:textId="77777777" w:rsidR="007B1E5F" w:rsidRDefault="007B1E5F" w:rsidP="007B1E5F">
            <w:pPr>
              <w:spacing w:after="0"/>
              <w:ind w:left="135"/>
              <w:jc w:val="center"/>
            </w:pPr>
          </w:p>
        </w:tc>
        <w:tc>
          <w:tcPr>
            <w:tcW w:w="2409" w:type="dxa"/>
            <w:tcMar>
              <w:top w:w="50" w:type="dxa"/>
              <w:left w:w="100" w:type="dxa"/>
            </w:tcMar>
            <w:vAlign w:val="center"/>
          </w:tcPr>
          <w:p w14:paraId="16AB1EC7" w14:textId="77777777" w:rsidR="007B1E5F" w:rsidRPr="00592E34" w:rsidRDefault="007B1E5F" w:rsidP="007B1E5F">
            <w:pPr>
              <w:spacing w:after="0"/>
              <w:ind w:left="135"/>
            </w:pPr>
            <w:r w:rsidRPr="00592E34">
              <w:rPr>
                <w:color w:val="000000"/>
                <w:sz w:val="24"/>
              </w:rPr>
              <w:t xml:space="preserve">РЭШ </w:t>
            </w:r>
            <w:hyperlink r:id="rId7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7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lastRenderedPageBreak/>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7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7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7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414</w:t>
              </w:r>
              <w:r>
                <w:rPr>
                  <w:color w:val="0000FF"/>
                  <w:u w:val="single"/>
                </w:rPr>
                <w:t>f</w:t>
              </w:r>
              <w:r w:rsidRPr="00592E34">
                <w:rPr>
                  <w:color w:val="0000FF"/>
                  <w:u w:val="single"/>
                </w:rPr>
                <w:t>38</w:t>
              </w:r>
            </w:hyperlink>
          </w:p>
        </w:tc>
        <w:tc>
          <w:tcPr>
            <w:tcW w:w="3167" w:type="dxa"/>
            <w:vMerge/>
          </w:tcPr>
          <w:p w14:paraId="3DC86D58" w14:textId="77777777" w:rsidR="007B1E5F" w:rsidRPr="00E76458" w:rsidRDefault="007B1E5F" w:rsidP="007B1E5F">
            <w:pPr>
              <w:spacing w:after="0"/>
              <w:ind w:left="135"/>
              <w:rPr>
                <w:rFonts w:cs="Times New Roman"/>
                <w:color w:val="000000"/>
                <w:sz w:val="24"/>
                <w:szCs w:val="24"/>
              </w:rPr>
            </w:pPr>
          </w:p>
        </w:tc>
      </w:tr>
      <w:tr w:rsidR="007B1E5F" w14:paraId="36265CD1" w14:textId="77777777" w:rsidTr="007B1E5F">
        <w:trPr>
          <w:trHeight w:val="144"/>
          <w:tblCellSpacing w:w="20" w:type="nil"/>
        </w:trPr>
        <w:tc>
          <w:tcPr>
            <w:tcW w:w="3885" w:type="dxa"/>
            <w:gridSpan w:val="2"/>
            <w:tcMar>
              <w:top w:w="50" w:type="dxa"/>
              <w:left w:w="100" w:type="dxa"/>
            </w:tcMar>
            <w:vAlign w:val="center"/>
          </w:tcPr>
          <w:p w14:paraId="1C834B42" w14:textId="77777777" w:rsidR="007B1E5F" w:rsidRPr="00592E34" w:rsidRDefault="007B1E5F" w:rsidP="007B1E5F">
            <w:pPr>
              <w:spacing w:after="0"/>
              <w:ind w:left="135"/>
            </w:pPr>
            <w:r w:rsidRPr="00592E34">
              <w:rPr>
                <w:color w:val="000000"/>
                <w:sz w:val="24"/>
              </w:rPr>
              <w:lastRenderedPageBreak/>
              <w:t>ОБЩЕЕ КОЛИЧЕСТВО ЧАСОВ ПО ПРОГРАММЕ</w:t>
            </w:r>
          </w:p>
        </w:tc>
        <w:tc>
          <w:tcPr>
            <w:tcW w:w="1166" w:type="dxa"/>
            <w:tcMar>
              <w:top w:w="50" w:type="dxa"/>
              <w:left w:w="100" w:type="dxa"/>
            </w:tcMar>
            <w:vAlign w:val="center"/>
          </w:tcPr>
          <w:p w14:paraId="73EAD2B4" w14:textId="77777777" w:rsidR="007B1E5F" w:rsidRDefault="007B1E5F" w:rsidP="007B1E5F">
            <w:pPr>
              <w:spacing w:after="0"/>
              <w:ind w:left="135"/>
              <w:jc w:val="center"/>
            </w:pPr>
            <w:r w:rsidRPr="00592E34">
              <w:rPr>
                <w:color w:val="000000"/>
                <w:sz w:val="24"/>
              </w:rPr>
              <w:t xml:space="preserve"> </w:t>
            </w:r>
            <w:r>
              <w:rPr>
                <w:color w:val="000000"/>
                <w:sz w:val="24"/>
              </w:rPr>
              <w:t xml:space="preserve">34 </w:t>
            </w:r>
          </w:p>
        </w:tc>
        <w:tc>
          <w:tcPr>
            <w:tcW w:w="1841" w:type="dxa"/>
            <w:tcMar>
              <w:top w:w="50" w:type="dxa"/>
              <w:left w:w="100" w:type="dxa"/>
            </w:tcMar>
            <w:vAlign w:val="center"/>
          </w:tcPr>
          <w:p w14:paraId="12A23848" w14:textId="77777777" w:rsidR="007B1E5F" w:rsidRDefault="007B1E5F" w:rsidP="007B1E5F">
            <w:pPr>
              <w:spacing w:after="0"/>
              <w:ind w:left="135"/>
              <w:jc w:val="center"/>
            </w:pPr>
            <w:r>
              <w:rPr>
                <w:color w:val="000000"/>
                <w:sz w:val="24"/>
              </w:rPr>
              <w:t xml:space="preserve"> 3 </w:t>
            </w:r>
          </w:p>
        </w:tc>
        <w:tc>
          <w:tcPr>
            <w:tcW w:w="1572" w:type="dxa"/>
            <w:tcMar>
              <w:top w:w="50" w:type="dxa"/>
              <w:left w:w="100" w:type="dxa"/>
            </w:tcMar>
            <w:vAlign w:val="center"/>
          </w:tcPr>
          <w:p w14:paraId="7455E36A" w14:textId="77777777" w:rsidR="007B1E5F" w:rsidRDefault="007B1E5F" w:rsidP="007B1E5F">
            <w:pPr>
              <w:spacing w:after="0"/>
              <w:ind w:left="135"/>
              <w:jc w:val="center"/>
            </w:pPr>
            <w:r>
              <w:rPr>
                <w:color w:val="000000"/>
                <w:sz w:val="24"/>
              </w:rPr>
              <w:t xml:space="preserve"> 3.5 </w:t>
            </w:r>
          </w:p>
        </w:tc>
        <w:tc>
          <w:tcPr>
            <w:tcW w:w="2409" w:type="dxa"/>
            <w:tcMar>
              <w:top w:w="50" w:type="dxa"/>
              <w:left w:w="100" w:type="dxa"/>
            </w:tcMar>
            <w:vAlign w:val="center"/>
          </w:tcPr>
          <w:p w14:paraId="1E0261BB" w14:textId="77777777" w:rsidR="007B1E5F" w:rsidRDefault="007B1E5F" w:rsidP="007B1E5F"/>
        </w:tc>
        <w:tc>
          <w:tcPr>
            <w:tcW w:w="3167" w:type="dxa"/>
          </w:tcPr>
          <w:p w14:paraId="5C6BFF19" w14:textId="77777777" w:rsidR="007B1E5F" w:rsidRDefault="007B1E5F" w:rsidP="007B1E5F"/>
        </w:tc>
      </w:tr>
    </w:tbl>
    <w:p w14:paraId="78C385A1" w14:textId="77777777" w:rsidR="007B1E5F" w:rsidRDefault="007B1E5F" w:rsidP="007B1E5F">
      <w:pPr>
        <w:sectPr w:rsidR="007B1E5F">
          <w:pgSz w:w="16383" w:h="11906" w:orient="landscape"/>
          <w:pgMar w:top="1134" w:right="850" w:bottom="1134" w:left="1701" w:header="720" w:footer="720" w:gutter="0"/>
          <w:cols w:space="720"/>
        </w:sectPr>
      </w:pPr>
    </w:p>
    <w:p w14:paraId="7FEA6B2B" w14:textId="77777777" w:rsidR="007B1E5F" w:rsidRDefault="007B1E5F" w:rsidP="007B1E5F">
      <w:pPr>
        <w:spacing w:after="0"/>
        <w:ind w:left="120"/>
      </w:pPr>
      <w:r>
        <w:rPr>
          <w:b/>
          <w:color w:val="00000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2"/>
        <w:gridCol w:w="3373"/>
        <w:gridCol w:w="1292"/>
        <w:gridCol w:w="1571"/>
        <w:gridCol w:w="270"/>
        <w:gridCol w:w="1147"/>
        <w:gridCol w:w="763"/>
        <w:gridCol w:w="1505"/>
        <w:gridCol w:w="3167"/>
      </w:tblGrid>
      <w:tr w:rsidR="007B1E5F" w14:paraId="02D6DF69" w14:textId="77777777" w:rsidTr="007B1E5F">
        <w:trPr>
          <w:trHeight w:val="144"/>
          <w:tblCellSpacing w:w="20" w:type="nil"/>
        </w:trPr>
        <w:tc>
          <w:tcPr>
            <w:tcW w:w="952" w:type="dxa"/>
            <w:vMerge w:val="restart"/>
            <w:tcMar>
              <w:top w:w="50" w:type="dxa"/>
              <w:left w:w="100" w:type="dxa"/>
            </w:tcMar>
            <w:vAlign w:val="center"/>
          </w:tcPr>
          <w:p w14:paraId="5F1E5039" w14:textId="77777777" w:rsidR="007B1E5F" w:rsidRDefault="007B1E5F" w:rsidP="007B1E5F">
            <w:pPr>
              <w:spacing w:after="0"/>
              <w:ind w:left="135"/>
            </w:pPr>
            <w:r>
              <w:rPr>
                <w:b/>
                <w:color w:val="000000"/>
                <w:sz w:val="24"/>
              </w:rPr>
              <w:t xml:space="preserve">№ п/п </w:t>
            </w:r>
          </w:p>
          <w:p w14:paraId="28F8816F" w14:textId="77777777" w:rsidR="007B1E5F" w:rsidRDefault="007B1E5F" w:rsidP="007B1E5F">
            <w:pPr>
              <w:spacing w:after="0"/>
              <w:ind w:left="135"/>
            </w:pPr>
          </w:p>
        </w:tc>
        <w:tc>
          <w:tcPr>
            <w:tcW w:w="3373" w:type="dxa"/>
            <w:vMerge w:val="restart"/>
            <w:tcMar>
              <w:top w:w="50" w:type="dxa"/>
              <w:left w:w="100" w:type="dxa"/>
            </w:tcMar>
            <w:vAlign w:val="center"/>
          </w:tcPr>
          <w:p w14:paraId="608A5A49" w14:textId="77777777" w:rsidR="007B1E5F" w:rsidRDefault="007B1E5F" w:rsidP="007B1E5F">
            <w:pPr>
              <w:spacing w:after="0"/>
              <w:ind w:left="135"/>
            </w:pPr>
            <w:r>
              <w:rPr>
                <w:b/>
                <w:color w:val="000000"/>
                <w:sz w:val="24"/>
              </w:rPr>
              <w:t xml:space="preserve">Наименование разделов и тем программы </w:t>
            </w:r>
          </w:p>
          <w:p w14:paraId="36B68FFE" w14:textId="77777777" w:rsidR="007B1E5F" w:rsidRDefault="007B1E5F" w:rsidP="007B1E5F">
            <w:pPr>
              <w:spacing w:after="0"/>
              <w:ind w:left="135"/>
            </w:pPr>
          </w:p>
        </w:tc>
        <w:tc>
          <w:tcPr>
            <w:tcW w:w="4280" w:type="dxa"/>
            <w:gridSpan w:val="4"/>
            <w:tcMar>
              <w:top w:w="50" w:type="dxa"/>
              <w:left w:w="100" w:type="dxa"/>
            </w:tcMar>
            <w:vAlign w:val="center"/>
          </w:tcPr>
          <w:p w14:paraId="14BEC537" w14:textId="77777777" w:rsidR="007B1E5F" w:rsidRDefault="007B1E5F" w:rsidP="007B1E5F">
            <w:pPr>
              <w:spacing w:after="0"/>
            </w:pPr>
            <w:r>
              <w:rPr>
                <w:b/>
                <w:color w:val="000000"/>
                <w:sz w:val="24"/>
              </w:rPr>
              <w:t>Количество часов</w:t>
            </w:r>
          </w:p>
        </w:tc>
        <w:tc>
          <w:tcPr>
            <w:tcW w:w="2268" w:type="dxa"/>
            <w:gridSpan w:val="2"/>
            <w:vMerge w:val="restart"/>
            <w:tcMar>
              <w:top w:w="50" w:type="dxa"/>
              <w:left w:w="100" w:type="dxa"/>
            </w:tcMar>
            <w:vAlign w:val="center"/>
          </w:tcPr>
          <w:p w14:paraId="75A07C76" w14:textId="77777777" w:rsidR="007B1E5F" w:rsidRDefault="007B1E5F" w:rsidP="007B1E5F">
            <w:pPr>
              <w:spacing w:after="0"/>
              <w:ind w:left="135"/>
            </w:pPr>
            <w:r>
              <w:rPr>
                <w:b/>
                <w:color w:val="000000"/>
                <w:sz w:val="24"/>
              </w:rPr>
              <w:t xml:space="preserve">Электронные (цифровые) образовательные ресурсы </w:t>
            </w:r>
          </w:p>
          <w:p w14:paraId="28D39E86" w14:textId="77777777" w:rsidR="007B1E5F" w:rsidRDefault="007B1E5F" w:rsidP="007B1E5F">
            <w:pPr>
              <w:spacing w:after="0"/>
              <w:ind w:left="135"/>
            </w:pPr>
          </w:p>
        </w:tc>
        <w:tc>
          <w:tcPr>
            <w:tcW w:w="3167" w:type="dxa"/>
            <w:vMerge w:val="restart"/>
          </w:tcPr>
          <w:p w14:paraId="597544A2" w14:textId="77777777" w:rsidR="007B1E5F" w:rsidRDefault="007B1E5F" w:rsidP="007B1E5F">
            <w:pPr>
              <w:spacing w:after="0"/>
              <w:ind w:left="135"/>
              <w:rPr>
                <w:b/>
                <w:color w:val="000000"/>
                <w:sz w:val="24"/>
              </w:rPr>
            </w:pPr>
            <w:r>
              <w:rPr>
                <w:b/>
                <w:color w:val="000000"/>
                <w:sz w:val="24"/>
              </w:rPr>
              <w:t>Основные виды деятельности обучающихся</w:t>
            </w:r>
          </w:p>
        </w:tc>
      </w:tr>
      <w:tr w:rsidR="007B1E5F" w14:paraId="5E11E6AA" w14:textId="77777777" w:rsidTr="007B1E5F">
        <w:trPr>
          <w:trHeight w:val="144"/>
          <w:tblCellSpacing w:w="20" w:type="nil"/>
        </w:trPr>
        <w:tc>
          <w:tcPr>
            <w:tcW w:w="952" w:type="dxa"/>
            <w:vMerge/>
            <w:tcBorders>
              <w:top w:val="nil"/>
            </w:tcBorders>
            <w:tcMar>
              <w:top w:w="50" w:type="dxa"/>
              <w:left w:w="100" w:type="dxa"/>
            </w:tcMar>
          </w:tcPr>
          <w:p w14:paraId="0845697C" w14:textId="77777777" w:rsidR="007B1E5F" w:rsidRDefault="007B1E5F" w:rsidP="007B1E5F"/>
        </w:tc>
        <w:tc>
          <w:tcPr>
            <w:tcW w:w="3373" w:type="dxa"/>
            <w:vMerge/>
            <w:tcBorders>
              <w:top w:val="nil"/>
            </w:tcBorders>
            <w:tcMar>
              <w:top w:w="50" w:type="dxa"/>
              <w:left w:w="100" w:type="dxa"/>
            </w:tcMar>
          </w:tcPr>
          <w:p w14:paraId="69EC5F36" w14:textId="77777777" w:rsidR="007B1E5F" w:rsidRDefault="007B1E5F" w:rsidP="007B1E5F"/>
        </w:tc>
        <w:tc>
          <w:tcPr>
            <w:tcW w:w="1292" w:type="dxa"/>
            <w:tcMar>
              <w:top w:w="50" w:type="dxa"/>
              <w:left w:w="100" w:type="dxa"/>
            </w:tcMar>
            <w:vAlign w:val="center"/>
          </w:tcPr>
          <w:p w14:paraId="2C0D8F0C" w14:textId="77777777" w:rsidR="007B1E5F" w:rsidRDefault="007B1E5F" w:rsidP="007B1E5F">
            <w:pPr>
              <w:spacing w:after="0"/>
              <w:ind w:left="135"/>
            </w:pPr>
            <w:r>
              <w:rPr>
                <w:b/>
                <w:color w:val="000000"/>
                <w:sz w:val="24"/>
              </w:rPr>
              <w:t xml:space="preserve">Всего </w:t>
            </w:r>
          </w:p>
          <w:p w14:paraId="1F359441" w14:textId="77777777" w:rsidR="007B1E5F" w:rsidRDefault="007B1E5F" w:rsidP="007B1E5F">
            <w:pPr>
              <w:spacing w:after="0"/>
              <w:ind w:left="135"/>
            </w:pPr>
          </w:p>
        </w:tc>
        <w:tc>
          <w:tcPr>
            <w:tcW w:w="1571" w:type="dxa"/>
            <w:tcMar>
              <w:top w:w="50" w:type="dxa"/>
              <w:left w:w="100" w:type="dxa"/>
            </w:tcMar>
            <w:vAlign w:val="center"/>
          </w:tcPr>
          <w:p w14:paraId="658553BC" w14:textId="77777777" w:rsidR="007B1E5F" w:rsidRDefault="007B1E5F" w:rsidP="007B1E5F">
            <w:pPr>
              <w:spacing w:after="0"/>
              <w:ind w:left="135"/>
            </w:pPr>
            <w:r>
              <w:rPr>
                <w:b/>
                <w:color w:val="000000"/>
                <w:sz w:val="24"/>
              </w:rPr>
              <w:t xml:space="preserve">Контрольные работы </w:t>
            </w:r>
          </w:p>
          <w:p w14:paraId="46EA3022" w14:textId="77777777" w:rsidR="007B1E5F" w:rsidRDefault="007B1E5F" w:rsidP="007B1E5F">
            <w:pPr>
              <w:spacing w:after="0"/>
              <w:ind w:left="135"/>
            </w:pPr>
          </w:p>
        </w:tc>
        <w:tc>
          <w:tcPr>
            <w:tcW w:w="1417" w:type="dxa"/>
            <w:gridSpan w:val="2"/>
            <w:tcMar>
              <w:top w:w="50" w:type="dxa"/>
              <w:left w:w="100" w:type="dxa"/>
            </w:tcMar>
            <w:vAlign w:val="center"/>
          </w:tcPr>
          <w:p w14:paraId="21456437" w14:textId="77777777" w:rsidR="007B1E5F" w:rsidRDefault="007B1E5F" w:rsidP="007B1E5F">
            <w:pPr>
              <w:spacing w:after="0"/>
              <w:ind w:left="135"/>
            </w:pPr>
            <w:r>
              <w:rPr>
                <w:b/>
                <w:color w:val="000000"/>
                <w:sz w:val="24"/>
              </w:rPr>
              <w:t xml:space="preserve">Практические работы </w:t>
            </w:r>
          </w:p>
          <w:p w14:paraId="7E225FFA" w14:textId="77777777" w:rsidR="007B1E5F" w:rsidRDefault="007B1E5F" w:rsidP="007B1E5F">
            <w:pPr>
              <w:spacing w:after="0"/>
              <w:ind w:left="135"/>
            </w:pPr>
          </w:p>
        </w:tc>
        <w:tc>
          <w:tcPr>
            <w:tcW w:w="2268" w:type="dxa"/>
            <w:gridSpan w:val="2"/>
            <w:vMerge/>
            <w:tcBorders>
              <w:top w:val="nil"/>
            </w:tcBorders>
            <w:tcMar>
              <w:top w:w="50" w:type="dxa"/>
              <w:left w:w="100" w:type="dxa"/>
            </w:tcMar>
          </w:tcPr>
          <w:p w14:paraId="07C8FD66" w14:textId="77777777" w:rsidR="007B1E5F" w:rsidRDefault="007B1E5F" w:rsidP="007B1E5F"/>
        </w:tc>
        <w:tc>
          <w:tcPr>
            <w:tcW w:w="3167" w:type="dxa"/>
            <w:vMerge/>
          </w:tcPr>
          <w:p w14:paraId="44ADE408" w14:textId="77777777" w:rsidR="007B1E5F" w:rsidRDefault="007B1E5F" w:rsidP="007B1E5F"/>
        </w:tc>
      </w:tr>
      <w:tr w:rsidR="007B1E5F" w:rsidRPr="007060D8" w14:paraId="5A159759" w14:textId="77777777" w:rsidTr="007B1E5F">
        <w:trPr>
          <w:trHeight w:val="144"/>
          <w:tblCellSpacing w:w="20" w:type="nil"/>
        </w:trPr>
        <w:tc>
          <w:tcPr>
            <w:tcW w:w="10873" w:type="dxa"/>
            <w:gridSpan w:val="8"/>
            <w:tcMar>
              <w:top w:w="50" w:type="dxa"/>
              <w:left w:w="100" w:type="dxa"/>
            </w:tcMar>
            <w:vAlign w:val="center"/>
          </w:tcPr>
          <w:p w14:paraId="6FCAE6D7" w14:textId="77777777" w:rsidR="007B1E5F" w:rsidRPr="00592E34" w:rsidRDefault="007B1E5F" w:rsidP="007B1E5F">
            <w:pPr>
              <w:spacing w:after="0"/>
              <w:ind w:left="135"/>
            </w:pPr>
            <w:r w:rsidRPr="00592E34">
              <w:rPr>
                <w:b/>
                <w:color w:val="000000"/>
                <w:sz w:val="24"/>
              </w:rPr>
              <w:t>Раздел 1.</w:t>
            </w:r>
            <w:r w:rsidRPr="00592E34">
              <w:rPr>
                <w:color w:val="000000"/>
                <w:sz w:val="24"/>
              </w:rPr>
              <w:t xml:space="preserve"> </w:t>
            </w:r>
            <w:r w:rsidRPr="00592E34">
              <w:rPr>
                <w:b/>
                <w:color w:val="000000"/>
                <w:sz w:val="24"/>
              </w:rPr>
              <w:t>Главные закономерности природы Земли</w:t>
            </w:r>
          </w:p>
        </w:tc>
        <w:tc>
          <w:tcPr>
            <w:tcW w:w="3167" w:type="dxa"/>
          </w:tcPr>
          <w:p w14:paraId="5606B333" w14:textId="77777777" w:rsidR="007B1E5F" w:rsidRPr="00592E34" w:rsidRDefault="007B1E5F" w:rsidP="007B1E5F">
            <w:pPr>
              <w:spacing w:after="0"/>
              <w:ind w:left="135"/>
              <w:rPr>
                <w:b/>
                <w:color w:val="000000"/>
                <w:sz w:val="24"/>
              </w:rPr>
            </w:pPr>
          </w:p>
        </w:tc>
      </w:tr>
      <w:tr w:rsidR="007B1E5F" w:rsidRPr="007060D8" w14:paraId="54E343E4" w14:textId="77777777" w:rsidTr="007B1E5F">
        <w:trPr>
          <w:trHeight w:val="144"/>
          <w:tblCellSpacing w:w="20" w:type="nil"/>
        </w:trPr>
        <w:tc>
          <w:tcPr>
            <w:tcW w:w="952" w:type="dxa"/>
            <w:tcMar>
              <w:top w:w="50" w:type="dxa"/>
              <w:left w:w="100" w:type="dxa"/>
            </w:tcMar>
            <w:vAlign w:val="center"/>
          </w:tcPr>
          <w:p w14:paraId="095C19C9" w14:textId="77777777" w:rsidR="007B1E5F" w:rsidRDefault="007B1E5F" w:rsidP="007B1E5F">
            <w:pPr>
              <w:spacing w:after="0"/>
            </w:pPr>
            <w:r>
              <w:rPr>
                <w:color w:val="000000"/>
                <w:sz w:val="24"/>
              </w:rPr>
              <w:t>1.1</w:t>
            </w:r>
          </w:p>
        </w:tc>
        <w:tc>
          <w:tcPr>
            <w:tcW w:w="3373" w:type="dxa"/>
            <w:tcMar>
              <w:top w:w="50" w:type="dxa"/>
              <w:left w:w="100" w:type="dxa"/>
            </w:tcMar>
            <w:vAlign w:val="center"/>
          </w:tcPr>
          <w:p w14:paraId="2D55EF70" w14:textId="77777777" w:rsidR="007B1E5F" w:rsidRDefault="007B1E5F" w:rsidP="007B1E5F">
            <w:pPr>
              <w:spacing w:after="0"/>
              <w:ind w:left="135"/>
            </w:pPr>
            <w:r>
              <w:rPr>
                <w:color w:val="000000"/>
                <w:sz w:val="24"/>
              </w:rPr>
              <w:t>Географическая оболочка</w:t>
            </w:r>
          </w:p>
        </w:tc>
        <w:tc>
          <w:tcPr>
            <w:tcW w:w="1292" w:type="dxa"/>
            <w:tcMar>
              <w:top w:w="50" w:type="dxa"/>
              <w:left w:w="100" w:type="dxa"/>
            </w:tcMar>
            <w:vAlign w:val="center"/>
          </w:tcPr>
          <w:p w14:paraId="54CF7719" w14:textId="77777777" w:rsidR="007B1E5F" w:rsidRDefault="007B1E5F" w:rsidP="007B1E5F">
            <w:pPr>
              <w:spacing w:after="0"/>
              <w:ind w:left="135"/>
              <w:jc w:val="center"/>
            </w:pPr>
            <w:r>
              <w:rPr>
                <w:color w:val="000000"/>
                <w:sz w:val="24"/>
              </w:rPr>
              <w:t xml:space="preserve"> 2 </w:t>
            </w:r>
          </w:p>
        </w:tc>
        <w:tc>
          <w:tcPr>
            <w:tcW w:w="1571" w:type="dxa"/>
            <w:tcMar>
              <w:top w:w="50" w:type="dxa"/>
              <w:left w:w="100" w:type="dxa"/>
            </w:tcMar>
            <w:vAlign w:val="center"/>
          </w:tcPr>
          <w:p w14:paraId="3618EB00" w14:textId="77777777" w:rsidR="007B1E5F" w:rsidRDefault="007B1E5F" w:rsidP="007B1E5F">
            <w:pPr>
              <w:spacing w:after="0"/>
              <w:ind w:left="135"/>
              <w:jc w:val="center"/>
            </w:pPr>
          </w:p>
        </w:tc>
        <w:tc>
          <w:tcPr>
            <w:tcW w:w="1417" w:type="dxa"/>
            <w:gridSpan w:val="2"/>
            <w:tcMar>
              <w:top w:w="50" w:type="dxa"/>
              <w:left w:w="100" w:type="dxa"/>
            </w:tcMar>
            <w:vAlign w:val="center"/>
          </w:tcPr>
          <w:p w14:paraId="74FC2E92" w14:textId="77777777" w:rsidR="007B1E5F" w:rsidRDefault="007B1E5F" w:rsidP="007B1E5F">
            <w:pPr>
              <w:spacing w:after="0"/>
              <w:ind w:left="135"/>
              <w:jc w:val="center"/>
            </w:pPr>
            <w:r>
              <w:rPr>
                <w:color w:val="000000"/>
                <w:sz w:val="24"/>
              </w:rPr>
              <w:t xml:space="preserve"> 0.5 </w:t>
            </w:r>
          </w:p>
        </w:tc>
        <w:tc>
          <w:tcPr>
            <w:tcW w:w="2268" w:type="dxa"/>
            <w:gridSpan w:val="2"/>
            <w:tcMar>
              <w:top w:w="50" w:type="dxa"/>
              <w:left w:w="100" w:type="dxa"/>
            </w:tcMar>
            <w:vAlign w:val="center"/>
          </w:tcPr>
          <w:p w14:paraId="09939380" w14:textId="77777777" w:rsidR="007B1E5F" w:rsidRPr="00592E34" w:rsidRDefault="007B1E5F" w:rsidP="007B1E5F">
            <w:pPr>
              <w:spacing w:after="0"/>
              <w:ind w:left="135"/>
            </w:pPr>
            <w:r w:rsidRPr="00592E34">
              <w:rPr>
                <w:color w:val="000000"/>
                <w:sz w:val="24"/>
              </w:rPr>
              <w:t xml:space="preserve">РЭШ </w:t>
            </w:r>
            <w:hyperlink r:id="rId7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7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8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8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8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7D8E3DBC" w14:textId="77777777" w:rsidR="007B1E5F" w:rsidRPr="001A5FC4" w:rsidRDefault="007B1E5F" w:rsidP="007B1E5F">
            <w:pPr>
              <w:spacing w:after="0"/>
              <w:ind w:left="135"/>
              <w:rPr>
                <w:rFonts w:cs="Times New Roman"/>
                <w:color w:val="000000"/>
                <w:sz w:val="24"/>
                <w:szCs w:val="24"/>
              </w:rPr>
            </w:pPr>
            <w:r w:rsidRPr="001A5FC4">
              <w:rPr>
                <w:rFonts w:cs="Times New Roman"/>
                <w:sz w:val="24"/>
                <w:szCs w:val="24"/>
              </w:rPr>
              <w:t>Называть границы, строение и свойства (целостность, зональность, ритмичность) географической оболочки; различать изученные процессы и явления, происходящие в географической оболочке; распознавать проявление изученных географических явлений являющиеся отражением таких свойств географической оболочки, как зональность (</w:t>
            </w:r>
            <w:proofErr w:type="spellStart"/>
            <w:r w:rsidRPr="001A5FC4">
              <w:rPr>
                <w:rFonts w:cs="Times New Roman"/>
                <w:sz w:val="24"/>
                <w:szCs w:val="24"/>
              </w:rPr>
              <w:t>азональность</w:t>
            </w:r>
            <w:proofErr w:type="spellEnd"/>
            <w:r w:rsidRPr="001A5FC4">
              <w:rPr>
                <w:rFonts w:cs="Times New Roman"/>
                <w:sz w:val="24"/>
                <w:szCs w:val="24"/>
              </w:rPr>
              <w:t xml:space="preserve">), ритмичность и целостность; выявлять проявления широтной зональности по картам природных зон (при выполнении практической работы); сравнивать </w:t>
            </w:r>
            <w:r w:rsidRPr="001A5FC4">
              <w:rPr>
                <w:rFonts w:cs="Times New Roman"/>
                <w:sz w:val="24"/>
                <w:szCs w:val="24"/>
              </w:rPr>
              <w:lastRenderedPageBreak/>
              <w:t>структуру высотных поясов горных систем с целью выявления зависимости от их географического положения и абсолютной высоты; описывать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r>
      <w:tr w:rsidR="007B1E5F" w:rsidRPr="007060D8" w14:paraId="7D60976E" w14:textId="77777777" w:rsidTr="007B1E5F">
        <w:trPr>
          <w:trHeight w:val="144"/>
          <w:tblCellSpacing w:w="20" w:type="nil"/>
        </w:trPr>
        <w:tc>
          <w:tcPr>
            <w:tcW w:w="952" w:type="dxa"/>
            <w:tcMar>
              <w:top w:w="50" w:type="dxa"/>
              <w:left w:w="100" w:type="dxa"/>
            </w:tcMar>
            <w:vAlign w:val="center"/>
          </w:tcPr>
          <w:p w14:paraId="2DB05F91" w14:textId="77777777" w:rsidR="007B1E5F" w:rsidRDefault="007B1E5F" w:rsidP="007B1E5F">
            <w:pPr>
              <w:spacing w:after="0"/>
            </w:pPr>
            <w:r>
              <w:rPr>
                <w:color w:val="000000"/>
                <w:sz w:val="24"/>
              </w:rPr>
              <w:lastRenderedPageBreak/>
              <w:t>1.2</w:t>
            </w:r>
          </w:p>
        </w:tc>
        <w:tc>
          <w:tcPr>
            <w:tcW w:w="3373" w:type="dxa"/>
            <w:tcMar>
              <w:top w:w="50" w:type="dxa"/>
              <w:left w:w="100" w:type="dxa"/>
            </w:tcMar>
            <w:vAlign w:val="center"/>
          </w:tcPr>
          <w:p w14:paraId="624EFA11" w14:textId="77777777" w:rsidR="007B1E5F" w:rsidRDefault="007B1E5F" w:rsidP="007B1E5F">
            <w:pPr>
              <w:spacing w:after="0"/>
              <w:ind w:left="135"/>
            </w:pPr>
            <w:r>
              <w:rPr>
                <w:color w:val="000000"/>
                <w:sz w:val="24"/>
              </w:rPr>
              <w:t>Литосфера и рельеф Земли</w:t>
            </w:r>
          </w:p>
        </w:tc>
        <w:tc>
          <w:tcPr>
            <w:tcW w:w="1292" w:type="dxa"/>
            <w:tcMar>
              <w:top w:w="50" w:type="dxa"/>
              <w:left w:w="100" w:type="dxa"/>
            </w:tcMar>
            <w:vAlign w:val="center"/>
          </w:tcPr>
          <w:p w14:paraId="0ADC4774" w14:textId="77777777" w:rsidR="007B1E5F" w:rsidRDefault="007B1E5F" w:rsidP="007B1E5F">
            <w:pPr>
              <w:spacing w:after="0"/>
              <w:ind w:left="135"/>
              <w:jc w:val="center"/>
            </w:pPr>
            <w:r>
              <w:rPr>
                <w:color w:val="000000"/>
                <w:sz w:val="24"/>
              </w:rPr>
              <w:t xml:space="preserve"> 6 </w:t>
            </w:r>
          </w:p>
        </w:tc>
        <w:tc>
          <w:tcPr>
            <w:tcW w:w="1571" w:type="dxa"/>
            <w:tcMar>
              <w:top w:w="50" w:type="dxa"/>
              <w:left w:w="100" w:type="dxa"/>
            </w:tcMar>
            <w:vAlign w:val="center"/>
          </w:tcPr>
          <w:p w14:paraId="3FADE87C" w14:textId="77777777" w:rsidR="007B1E5F" w:rsidRDefault="007B1E5F" w:rsidP="007B1E5F">
            <w:pPr>
              <w:spacing w:after="0"/>
              <w:ind w:left="135"/>
              <w:jc w:val="center"/>
            </w:pPr>
          </w:p>
        </w:tc>
        <w:tc>
          <w:tcPr>
            <w:tcW w:w="1417" w:type="dxa"/>
            <w:gridSpan w:val="2"/>
            <w:tcMar>
              <w:top w:w="50" w:type="dxa"/>
              <w:left w:w="100" w:type="dxa"/>
            </w:tcMar>
            <w:vAlign w:val="center"/>
          </w:tcPr>
          <w:p w14:paraId="0DBCB17F" w14:textId="77777777" w:rsidR="007B1E5F" w:rsidRDefault="007B1E5F" w:rsidP="007B1E5F">
            <w:pPr>
              <w:spacing w:after="0"/>
              <w:ind w:left="135"/>
              <w:jc w:val="center"/>
            </w:pPr>
            <w:r>
              <w:rPr>
                <w:color w:val="000000"/>
                <w:sz w:val="24"/>
              </w:rPr>
              <w:t xml:space="preserve"> 1 </w:t>
            </w:r>
          </w:p>
        </w:tc>
        <w:tc>
          <w:tcPr>
            <w:tcW w:w="2268" w:type="dxa"/>
            <w:gridSpan w:val="2"/>
            <w:tcMar>
              <w:top w:w="50" w:type="dxa"/>
              <w:left w:w="100" w:type="dxa"/>
            </w:tcMar>
            <w:vAlign w:val="center"/>
          </w:tcPr>
          <w:p w14:paraId="1AF1FD73" w14:textId="77777777" w:rsidR="007B1E5F" w:rsidRPr="00592E34" w:rsidRDefault="007B1E5F" w:rsidP="007B1E5F">
            <w:pPr>
              <w:spacing w:after="0"/>
              <w:ind w:left="135"/>
            </w:pPr>
            <w:r w:rsidRPr="00592E34">
              <w:rPr>
                <w:color w:val="000000"/>
                <w:sz w:val="24"/>
              </w:rPr>
              <w:t xml:space="preserve">РЭШ </w:t>
            </w:r>
            <w:hyperlink r:id="rId8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8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8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8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8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5094F3FA" w14:textId="77777777" w:rsidR="007B1E5F" w:rsidRPr="001A5FC4" w:rsidRDefault="007B1E5F" w:rsidP="007B1E5F">
            <w:pPr>
              <w:spacing w:after="0"/>
              <w:ind w:left="135"/>
              <w:rPr>
                <w:rFonts w:cs="Times New Roman"/>
                <w:color w:val="000000"/>
                <w:sz w:val="24"/>
                <w:szCs w:val="24"/>
              </w:rPr>
            </w:pPr>
            <w:r w:rsidRPr="001A5FC4">
              <w:rPr>
                <w:rFonts w:cs="Times New Roman"/>
                <w:sz w:val="24"/>
                <w:szCs w:val="24"/>
              </w:rPr>
              <w:t xml:space="preserve">Описывать по физической карте мира, физической карте России, карте океанов, глобусу местоположение крупных форм рельефа для решения учебных и (или) </w:t>
            </w:r>
            <w:proofErr w:type="spellStart"/>
            <w:r w:rsidRPr="001A5FC4">
              <w:rPr>
                <w:rFonts w:cs="Times New Roman"/>
                <w:sz w:val="24"/>
                <w:szCs w:val="24"/>
              </w:rPr>
              <w:t>практико</w:t>
            </w:r>
            <w:proofErr w:type="spellEnd"/>
            <w:r w:rsidRPr="001A5FC4">
              <w:rPr>
                <w:rFonts w:cs="Times New Roman"/>
                <w:sz w:val="24"/>
                <w:szCs w:val="24"/>
              </w:rPr>
              <w:t xml:space="preserve"> ориентированных задач; описывать закономерности изменения в пространстве крупных форм рельефа суши и Мирового океана на основе анализа физической карты и карт строения земной коры (при выполнении практической работы 1); объяснять </w:t>
            </w:r>
            <w:r w:rsidRPr="001A5FC4">
              <w:rPr>
                <w:rFonts w:cs="Times New Roman"/>
                <w:sz w:val="24"/>
                <w:szCs w:val="24"/>
              </w:rPr>
              <w:lastRenderedPageBreak/>
              <w:t xml:space="preserve">пространственное распространение землетрясений и современного вулканизма (при выполнении практической работы 2); устанавливать (используя карты атласа) взаимосвязи между движением литосферных плит и размещением крупных форм рельефа; объяснять образование крупных форм рельефа Земли одновременным действием внутренних и внешних сил </w:t>
            </w:r>
            <w:proofErr w:type="spellStart"/>
            <w:r w:rsidRPr="001A5FC4">
              <w:rPr>
                <w:rFonts w:cs="Times New Roman"/>
                <w:sz w:val="24"/>
                <w:szCs w:val="24"/>
              </w:rPr>
              <w:t>рельефообразования</w:t>
            </w:r>
            <w:proofErr w:type="spellEnd"/>
            <w:r w:rsidRPr="001A5FC4">
              <w:rPr>
                <w:rFonts w:cs="Times New Roman"/>
                <w:sz w:val="24"/>
                <w:szCs w:val="24"/>
              </w:rPr>
              <w:t xml:space="preserve">; называть особенности географических процессов на границах литосферных плит с учетом характера взаимодействия и типа земной коры; классифицировать силы </w:t>
            </w:r>
            <w:proofErr w:type="spellStart"/>
            <w:r w:rsidRPr="001A5FC4">
              <w:rPr>
                <w:rFonts w:cs="Times New Roman"/>
                <w:sz w:val="24"/>
                <w:szCs w:val="24"/>
              </w:rPr>
              <w:t>рельефообразования</w:t>
            </w:r>
            <w:proofErr w:type="spellEnd"/>
            <w:r w:rsidRPr="001A5FC4">
              <w:rPr>
                <w:rFonts w:cs="Times New Roman"/>
                <w:sz w:val="24"/>
                <w:szCs w:val="24"/>
              </w:rPr>
              <w:t xml:space="preserve"> по источникам энергии, за счет которых они действуют; приводить примеры полезных ископаемых разного происхождения; находить </w:t>
            </w:r>
            <w:r w:rsidRPr="001A5FC4">
              <w:rPr>
                <w:rFonts w:cs="Times New Roman"/>
                <w:sz w:val="24"/>
                <w:szCs w:val="24"/>
              </w:rPr>
              <w:lastRenderedPageBreak/>
              <w:t>аргументы, подтверждающие и/или опровергающие разные точки зрения об истории Земли как планеты в различных источниках географической информации; формулировать гипотезы о появлении новых океанов на Земле, расколе крупных литосферных плит на основе самостоятельно выбранных источников информации; формулировать суждения, выражать свою точку зрения; сопоставлять свои суждения с суждениями других участников, обнаруживать различие и сходство позиций в процессе организованной учителем дискуссии: сравнение вероятности землетрясений на разных территориях Земли на основе анализа географических карт с учетом распространения сейсмических поясов</w:t>
            </w:r>
            <w:r>
              <w:rPr>
                <w:rFonts w:cs="Times New Roman"/>
                <w:sz w:val="24"/>
                <w:szCs w:val="24"/>
              </w:rPr>
              <w:t xml:space="preserve"> </w:t>
            </w:r>
          </w:p>
        </w:tc>
      </w:tr>
      <w:tr w:rsidR="007B1E5F" w:rsidRPr="007060D8" w14:paraId="72E60F73" w14:textId="77777777" w:rsidTr="007B1E5F">
        <w:trPr>
          <w:trHeight w:val="144"/>
          <w:tblCellSpacing w:w="20" w:type="nil"/>
        </w:trPr>
        <w:tc>
          <w:tcPr>
            <w:tcW w:w="952" w:type="dxa"/>
            <w:tcMar>
              <w:top w:w="50" w:type="dxa"/>
              <w:left w:w="100" w:type="dxa"/>
            </w:tcMar>
            <w:vAlign w:val="center"/>
          </w:tcPr>
          <w:p w14:paraId="7D9E6073" w14:textId="77777777" w:rsidR="007B1E5F" w:rsidRDefault="007B1E5F" w:rsidP="007B1E5F">
            <w:pPr>
              <w:spacing w:after="0"/>
            </w:pPr>
            <w:r>
              <w:rPr>
                <w:color w:val="000000"/>
                <w:sz w:val="24"/>
              </w:rPr>
              <w:lastRenderedPageBreak/>
              <w:t>1.3</w:t>
            </w:r>
          </w:p>
        </w:tc>
        <w:tc>
          <w:tcPr>
            <w:tcW w:w="3373" w:type="dxa"/>
            <w:tcMar>
              <w:top w:w="50" w:type="dxa"/>
              <w:left w:w="100" w:type="dxa"/>
            </w:tcMar>
            <w:vAlign w:val="center"/>
          </w:tcPr>
          <w:p w14:paraId="3FE727F8" w14:textId="77777777" w:rsidR="007B1E5F" w:rsidRDefault="007B1E5F" w:rsidP="007B1E5F">
            <w:pPr>
              <w:spacing w:after="0"/>
              <w:ind w:left="135"/>
            </w:pPr>
            <w:r>
              <w:rPr>
                <w:color w:val="000000"/>
                <w:sz w:val="24"/>
              </w:rPr>
              <w:t>Атмосфера и климаты Земли</w:t>
            </w:r>
          </w:p>
        </w:tc>
        <w:tc>
          <w:tcPr>
            <w:tcW w:w="1292" w:type="dxa"/>
            <w:tcMar>
              <w:top w:w="50" w:type="dxa"/>
              <w:left w:w="100" w:type="dxa"/>
            </w:tcMar>
            <w:vAlign w:val="center"/>
          </w:tcPr>
          <w:p w14:paraId="21F5293E" w14:textId="77777777" w:rsidR="007B1E5F" w:rsidRDefault="007B1E5F" w:rsidP="007B1E5F">
            <w:pPr>
              <w:spacing w:after="0"/>
              <w:ind w:left="135"/>
              <w:jc w:val="center"/>
            </w:pPr>
            <w:r>
              <w:rPr>
                <w:color w:val="000000"/>
                <w:sz w:val="24"/>
              </w:rPr>
              <w:t xml:space="preserve"> 6 </w:t>
            </w:r>
          </w:p>
        </w:tc>
        <w:tc>
          <w:tcPr>
            <w:tcW w:w="1571" w:type="dxa"/>
            <w:tcMar>
              <w:top w:w="50" w:type="dxa"/>
              <w:left w:w="100" w:type="dxa"/>
            </w:tcMar>
            <w:vAlign w:val="center"/>
          </w:tcPr>
          <w:p w14:paraId="553BE253" w14:textId="77777777" w:rsidR="007B1E5F" w:rsidRDefault="007B1E5F" w:rsidP="007B1E5F">
            <w:pPr>
              <w:spacing w:after="0"/>
              <w:ind w:left="135"/>
              <w:jc w:val="center"/>
            </w:pPr>
          </w:p>
        </w:tc>
        <w:tc>
          <w:tcPr>
            <w:tcW w:w="1417" w:type="dxa"/>
            <w:gridSpan w:val="2"/>
            <w:tcMar>
              <w:top w:w="50" w:type="dxa"/>
              <w:left w:w="100" w:type="dxa"/>
            </w:tcMar>
            <w:vAlign w:val="center"/>
          </w:tcPr>
          <w:p w14:paraId="756669D5" w14:textId="77777777" w:rsidR="007B1E5F" w:rsidRDefault="007B1E5F" w:rsidP="007B1E5F">
            <w:pPr>
              <w:spacing w:after="0"/>
              <w:ind w:left="135"/>
              <w:jc w:val="center"/>
            </w:pPr>
            <w:r>
              <w:rPr>
                <w:color w:val="000000"/>
                <w:sz w:val="24"/>
              </w:rPr>
              <w:t xml:space="preserve"> 0.5 </w:t>
            </w:r>
          </w:p>
        </w:tc>
        <w:tc>
          <w:tcPr>
            <w:tcW w:w="2268" w:type="dxa"/>
            <w:gridSpan w:val="2"/>
            <w:tcMar>
              <w:top w:w="50" w:type="dxa"/>
              <w:left w:w="100" w:type="dxa"/>
            </w:tcMar>
            <w:vAlign w:val="center"/>
          </w:tcPr>
          <w:p w14:paraId="74F70EDB" w14:textId="77777777" w:rsidR="007B1E5F" w:rsidRPr="00592E34" w:rsidRDefault="007B1E5F" w:rsidP="007B1E5F">
            <w:pPr>
              <w:spacing w:after="0"/>
              <w:ind w:left="135"/>
            </w:pPr>
            <w:r w:rsidRPr="00592E34">
              <w:rPr>
                <w:color w:val="000000"/>
                <w:sz w:val="24"/>
              </w:rPr>
              <w:t xml:space="preserve">РЭШ </w:t>
            </w:r>
            <w:hyperlink r:id="rId8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8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9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9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9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4501D8C6" w14:textId="77777777" w:rsidR="007B1E5F" w:rsidRPr="001A5FC4" w:rsidRDefault="007B1E5F" w:rsidP="007B1E5F">
            <w:pPr>
              <w:spacing w:after="0"/>
              <w:ind w:left="135"/>
              <w:rPr>
                <w:rFonts w:cs="Times New Roman"/>
                <w:color w:val="000000"/>
                <w:sz w:val="24"/>
                <w:szCs w:val="24"/>
              </w:rPr>
            </w:pPr>
            <w:r w:rsidRPr="001A5FC4">
              <w:rPr>
                <w:rFonts w:cs="Times New Roman"/>
                <w:sz w:val="24"/>
                <w:szCs w:val="24"/>
              </w:rPr>
              <w:t xml:space="preserve">Описывать закономерности изменений в пространстве поясов атмосферного давления и климатических поясов; определять климатические характеристики территории по климатической карте; классифицировать типы климата по заданным показателям; классифицировать воздушные массы Земли; объяснять образование тропических муссонов, пассатов тропических широт, западных ветров; применять понятия «воздушные массы», «муссоны», «пассаты», «западные ветры», «климатообразующий фактор» для решения учебных и (или) практико-ориентированных задач; описывать климат территории по климатической карте и </w:t>
            </w:r>
            <w:proofErr w:type="spellStart"/>
            <w:r w:rsidRPr="001A5FC4">
              <w:rPr>
                <w:rFonts w:cs="Times New Roman"/>
                <w:sz w:val="24"/>
                <w:szCs w:val="24"/>
              </w:rPr>
              <w:t>климатограмме</w:t>
            </w:r>
            <w:proofErr w:type="spellEnd"/>
            <w:r w:rsidRPr="001A5FC4">
              <w:rPr>
                <w:rFonts w:cs="Times New Roman"/>
                <w:sz w:val="24"/>
                <w:szCs w:val="24"/>
              </w:rPr>
              <w:t xml:space="preserve"> (при выполнении практической </w:t>
            </w:r>
            <w:r w:rsidRPr="001A5FC4">
              <w:rPr>
                <w:rFonts w:cs="Times New Roman"/>
                <w:sz w:val="24"/>
                <w:szCs w:val="24"/>
              </w:rPr>
              <w:lastRenderedPageBreak/>
              <w:t xml:space="preserve">работы); сравнивать годовой ход температуры воздуха по сезонам года в Северном и Южном полушариях на основе статистических данных; объяснять влияние климатообразующих факторов на климатические особенности территории; характеризовать воздушные массы Земли, основные и переходные климатические пояса Земли; приводить примеры влияния климатических условий на жизнь людей; приводить примеры влияния деятельности человеческого общества на климат Земли; на основе анализа информации, заранее самостоятельно отобранной или предложенной учителем, выявлять признаки глобальных изменений климата на Земле; выявлять закономерности и противоречия в </w:t>
            </w:r>
            <w:r w:rsidRPr="001A5FC4">
              <w:rPr>
                <w:rFonts w:cs="Times New Roman"/>
                <w:sz w:val="24"/>
                <w:szCs w:val="24"/>
              </w:rPr>
              <w:lastRenderedPageBreak/>
              <w:t>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точки зрения на их причины; выражать свою точку зрения на существование глобальных климатических 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r>
      <w:tr w:rsidR="007B1E5F" w:rsidRPr="007060D8" w14:paraId="0AF0A91F" w14:textId="77777777" w:rsidTr="007B1E5F">
        <w:trPr>
          <w:trHeight w:val="144"/>
          <w:tblCellSpacing w:w="20" w:type="nil"/>
        </w:trPr>
        <w:tc>
          <w:tcPr>
            <w:tcW w:w="952" w:type="dxa"/>
            <w:tcMar>
              <w:top w:w="50" w:type="dxa"/>
              <w:left w:w="100" w:type="dxa"/>
            </w:tcMar>
            <w:vAlign w:val="center"/>
          </w:tcPr>
          <w:p w14:paraId="7EEBA1B7" w14:textId="77777777" w:rsidR="007B1E5F" w:rsidRDefault="007B1E5F" w:rsidP="007B1E5F">
            <w:pPr>
              <w:spacing w:after="0"/>
            </w:pPr>
            <w:r>
              <w:rPr>
                <w:color w:val="000000"/>
                <w:sz w:val="24"/>
              </w:rPr>
              <w:lastRenderedPageBreak/>
              <w:t>1.4</w:t>
            </w:r>
          </w:p>
        </w:tc>
        <w:tc>
          <w:tcPr>
            <w:tcW w:w="3373" w:type="dxa"/>
            <w:tcMar>
              <w:top w:w="50" w:type="dxa"/>
              <w:left w:w="100" w:type="dxa"/>
            </w:tcMar>
            <w:vAlign w:val="center"/>
          </w:tcPr>
          <w:p w14:paraId="30A7DBE6" w14:textId="77777777" w:rsidR="007B1E5F" w:rsidRPr="00592E34" w:rsidRDefault="007B1E5F" w:rsidP="007B1E5F">
            <w:pPr>
              <w:spacing w:after="0"/>
              <w:ind w:left="135"/>
            </w:pPr>
            <w:r w:rsidRPr="00592E34">
              <w:rPr>
                <w:color w:val="000000"/>
                <w:sz w:val="24"/>
              </w:rPr>
              <w:t>Мировой океан — основная часть гидросферы</w:t>
            </w:r>
          </w:p>
        </w:tc>
        <w:tc>
          <w:tcPr>
            <w:tcW w:w="1292" w:type="dxa"/>
            <w:tcMar>
              <w:top w:w="50" w:type="dxa"/>
              <w:left w:w="100" w:type="dxa"/>
            </w:tcMar>
            <w:vAlign w:val="center"/>
          </w:tcPr>
          <w:p w14:paraId="32ABC81E" w14:textId="77777777" w:rsidR="007B1E5F" w:rsidRDefault="007B1E5F" w:rsidP="007B1E5F">
            <w:pPr>
              <w:spacing w:after="0"/>
              <w:ind w:left="135"/>
              <w:jc w:val="center"/>
            </w:pPr>
            <w:r w:rsidRPr="00592E34">
              <w:rPr>
                <w:color w:val="000000"/>
                <w:sz w:val="24"/>
              </w:rPr>
              <w:t xml:space="preserve"> </w:t>
            </w:r>
            <w:r>
              <w:rPr>
                <w:color w:val="000000"/>
                <w:sz w:val="24"/>
              </w:rPr>
              <w:t xml:space="preserve">6 </w:t>
            </w:r>
          </w:p>
        </w:tc>
        <w:tc>
          <w:tcPr>
            <w:tcW w:w="1571" w:type="dxa"/>
            <w:tcMar>
              <w:top w:w="50" w:type="dxa"/>
              <w:left w:w="100" w:type="dxa"/>
            </w:tcMar>
            <w:vAlign w:val="center"/>
          </w:tcPr>
          <w:p w14:paraId="0328FE45" w14:textId="77777777" w:rsidR="007B1E5F" w:rsidRDefault="007B1E5F" w:rsidP="007B1E5F">
            <w:pPr>
              <w:spacing w:after="0"/>
              <w:ind w:left="135"/>
              <w:jc w:val="center"/>
            </w:pPr>
          </w:p>
        </w:tc>
        <w:tc>
          <w:tcPr>
            <w:tcW w:w="1417" w:type="dxa"/>
            <w:gridSpan w:val="2"/>
            <w:tcMar>
              <w:top w:w="50" w:type="dxa"/>
              <w:left w:w="100" w:type="dxa"/>
            </w:tcMar>
            <w:vAlign w:val="center"/>
          </w:tcPr>
          <w:p w14:paraId="56AF4899" w14:textId="77777777" w:rsidR="007B1E5F" w:rsidRDefault="007B1E5F" w:rsidP="007B1E5F">
            <w:pPr>
              <w:spacing w:after="0"/>
              <w:ind w:left="135"/>
              <w:jc w:val="center"/>
            </w:pPr>
            <w:r>
              <w:rPr>
                <w:color w:val="000000"/>
                <w:sz w:val="24"/>
              </w:rPr>
              <w:t xml:space="preserve"> 1 </w:t>
            </w:r>
          </w:p>
        </w:tc>
        <w:tc>
          <w:tcPr>
            <w:tcW w:w="2268" w:type="dxa"/>
            <w:gridSpan w:val="2"/>
            <w:tcMar>
              <w:top w:w="50" w:type="dxa"/>
              <w:left w:w="100" w:type="dxa"/>
            </w:tcMar>
            <w:vAlign w:val="center"/>
          </w:tcPr>
          <w:p w14:paraId="1D8103E2" w14:textId="77777777" w:rsidR="007B1E5F" w:rsidRPr="00592E34" w:rsidRDefault="007B1E5F" w:rsidP="007B1E5F">
            <w:pPr>
              <w:spacing w:after="0"/>
              <w:ind w:left="135"/>
            </w:pPr>
            <w:r w:rsidRPr="00592E34">
              <w:rPr>
                <w:color w:val="000000"/>
                <w:sz w:val="24"/>
              </w:rPr>
              <w:t xml:space="preserve">РЭШ </w:t>
            </w:r>
            <w:hyperlink r:id="rId9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9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9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9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9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797EA79A" w14:textId="77777777" w:rsidR="007B1E5F" w:rsidRPr="00FF5EB0" w:rsidRDefault="007B1E5F" w:rsidP="007B1E5F">
            <w:pPr>
              <w:spacing w:after="0"/>
              <w:ind w:left="135"/>
              <w:rPr>
                <w:color w:val="000000"/>
                <w:sz w:val="24"/>
              </w:rPr>
            </w:pPr>
            <w:r w:rsidRPr="00FF5EB0">
              <w:rPr>
                <w:rFonts w:cs="Times New Roman"/>
                <w:sz w:val="24"/>
                <w:szCs w:val="24"/>
              </w:rPr>
              <w:lastRenderedPageBreak/>
              <w:t>Описывать по физической карте мира, карте океанов, глобусу географическое положение океанов Земли для решения учебных и (или) практико-</w:t>
            </w:r>
            <w:r w:rsidRPr="00FF5EB0">
              <w:rPr>
                <w:rFonts w:cs="Times New Roman"/>
                <w:sz w:val="24"/>
                <w:szCs w:val="24"/>
              </w:rPr>
              <w:lastRenderedPageBreak/>
              <w:t xml:space="preserve">ориентированных задач; 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 (при выполнении практической работы 1); различать океанические течения; выявлять закономерности изменения солености, распространения теплых и холодных течений у западных и восточных побережий материков по физической карте мира (при выполнении практической работы 1); сравнивать океаны (при выполнении практической работы 2); устанавливать </w:t>
            </w:r>
            <w:proofErr w:type="spellStart"/>
            <w:r w:rsidRPr="00FF5EB0">
              <w:rPr>
                <w:rFonts w:cs="Times New Roman"/>
                <w:sz w:val="24"/>
                <w:szCs w:val="24"/>
              </w:rPr>
              <w:t>причинно</w:t>
            </w:r>
            <w:proofErr w:type="spellEnd"/>
            <w:r w:rsidRPr="00FF5EB0">
              <w:rPr>
                <w:rFonts w:cs="Times New Roman"/>
                <w:sz w:val="24"/>
                <w:szCs w:val="24"/>
              </w:rPr>
              <w:t xml:space="preserve"> следственные связи между</w:t>
            </w:r>
            <w:r w:rsidRPr="00FF5EB0">
              <w:t xml:space="preserve"> </w:t>
            </w:r>
            <w:r w:rsidRPr="00FF5EB0">
              <w:rPr>
                <w:rFonts w:cs="Times New Roman"/>
                <w:sz w:val="24"/>
                <w:szCs w:val="24"/>
              </w:rPr>
              <w:t xml:space="preserve">пространственным распространением жизни в Мировом океане и свойствами океанических вод; описывать </w:t>
            </w:r>
            <w:r w:rsidRPr="00FF5EB0">
              <w:rPr>
                <w:rFonts w:cs="Times New Roman"/>
                <w:sz w:val="24"/>
                <w:szCs w:val="24"/>
              </w:rPr>
              <w:lastRenderedPageBreak/>
              <w:t xml:space="preserve">местоположение основных районов рыболовства в Мировом океане; выявлять и характеризовать существенные признаки океанов как частей Мирового океана; 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 выбирать, анализировать и интерпретировать географическую информацию о таянии льдов Северного Ледовитого океана и изменении средней температуры его поверхностных вод; влиянии этих процессов на природные комплексы прибрежных территорий и акваторий; на возможности </w:t>
            </w:r>
            <w:r w:rsidRPr="00FF5EB0">
              <w:rPr>
                <w:rFonts w:cs="Times New Roman"/>
                <w:sz w:val="24"/>
                <w:szCs w:val="24"/>
              </w:rPr>
              <w:lastRenderedPageBreak/>
              <w:t xml:space="preserve">хозяйственной деятельности человека в океане; прогнозировать изменение уровня Мирового океана и выдвигать гипотезы о возможных проблемах, связанных с этим процессом (при сохранении современных тенденций глобальных климатических изменений); формулировать гипотезу об истинности собственных суждений и суждений других, аргументируя свою позицию; приводить аргументы за или против выделения Южного океана как самостоятельной части Мирового океана; формулировать и высказывать свою точку зрения о выделении Южного океана и определении его границ; принимать цель совместной деятельности при выполнении учебного </w:t>
            </w:r>
            <w:r w:rsidRPr="00FF5EB0">
              <w:rPr>
                <w:rFonts w:cs="Times New Roman"/>
                <w:sz w:val="24"/>
                <w:szCs w:val="24"/>
              </w:rPr>
              <w:lastRenderedPageBreak/>
              <w:t>географического проекта о загрязнении Мирового океана, коллективно строить действия по ее достижению; представлять результат выполненного проекта; сравнивать результаты выполнения учебного географического проекта с задачей и вклад каждого члена команды в достижение результатов, разделять сферу ответственности; объяснять причины достижения (</w:t>
            </w:r>
            <w:proofErr w:type="spellStart"/>
            <w:r w:rsidRPr="00FF5EB0">
              <w:rPr>
                <w:rFonts w:cs="Times New Roman"/>
                <w:sz w:val="24"/>
                <w:szCs w:val="24"/>
              </w:rPr>
              <w:t>недостижения</w:t>
            </w:r>
            <w:proofErr w:type="spellEnd"/>
            <w:r w:rsidRPr="00FF5EB0">
              <w:rPr>
                <w:rFonts w:cs="Times New Roman"/>
                <w:sz w:val="24"/>
                <w:szCs w:val="24"/>
              </w:rPr>
              <w:t>) результатов деятельности, давать оценку приобретенному опыту; оценивать соответствие результата цели</w:t>
            </w:r>
          </w:p>
        </w:tc>
      </w:tr>
      <w:tr w:rsidR="007B1E5F" w14:paraId="3DA0D40F" w14:textId="77777777" w:rsidTr="007B1E5F">
        <w:trPr>
          <w:trHeight w:val="144"/>
          <w:tblCellSpacing w:w="20" w:type="nil"/>
        </w:trPr>
        <w:tc>
          <w:tcPr>
            <w:tcW w:w="4325" w:type="dxa"/>
            <w:gridSpan w:val="2"/>
            <w:tcMar>
              <w:top w:w="50" w:type="dxa"/>
              <w:left w:w="100" w:type="dxa"/>
            </w:tcMar>
            <w:vAlign w:val="center"/>
          </w:tcPr>
          <w:p w14:paraId="4D94CC93" w14:textId="77777777" w:rsidR="007B1E5F" w:rsidRDefault="007B1E5F" w:rsidP="007B1E5F">
            <w:pPr>
              <w:spacing w:after="0"/>
              <w:ind w:left="135"/>
            </w:pPr>
            <w:r>
              <w:rPr>
                <w:color w:val="000000"/>
                <w:sz w:val="24"/>
              </w:rPr>
              <w:lastRenderedPageBreak/>
              <w:t>Итого по разделу</w:t>
            </w:r>
          </w:p>
        </w:tc>
        <w:tc>
          <w:tcPr>
            <w:tcW w:w="1292" w:type="dxa"/>
            <w:tcMar>
              <w:top w:w="50" w:type="dxa"/>
              <w:left w:w="100" w:type="dxa"/>
            </w:tcMar>
            <w:vAlign w:val="center"/>
          </w:tcPr>
          <w:p w14:paraId="6078F3B9" w14:textId="77777777" w:rsidR="007B1E5F" w:rsidRDefault="007B1E5F" w:rsidP="007B1E5F">
            <w:pPr>
              <w:spacing w:after="0"/>
              <w:ind w:left="135"/>
              <w:jc w:val="center"/>
            </w:pPr>
            <w:r>
              <w:rPr>
                <w:color w:val="000000"/>
                <w:sz w:val="24"/>
              </w:rPr>
              <w:t xml:space="preserve"> 20 </w:t>
            </w:r>
          </w:p>
        </w:tc>
        <w:tc>
          <w:tcPr>
            <w:tcW w:w="5256" w:type="dxa"/>
            <w:gridSpan w:val="5"/>
            <w:tcMar>
              <w:top w:w="50" w:type="dxa"/>
              <w:left w:w="100" w:type="dxa"/>
            </w:tcMar>
            <w:vAlign w:val="center"/>
          </w:tcPr>
          <w:p w14:paraId="1B2AF59F" w14:textId="77777777" w:rsidR="007B1E5F" w:rsidRDefault="007B1E5F" w:rsidP="007B1E5F"/>
        </w:tc>
        <w:tc>
          <w:tcPr>
            <w:tcW w:w="3167" w:type="dxa"/>
          </w:tcPr>
          <w:p w14:paraId="5A1DA070" w14:textId="77777777" w:rsidR="007B1E5F" w:rsidRDefault="007B1E5F" w:rsidP="007B1E5F"/>
        </w:tc>
      </w:tr>
      <w:tr w:rsidR="007B1E5F" w14:paraId="4F50CFAF" w14:textId="77777777" w:rsidTr="007B1E5F">
        <w:trPr>
          <w:trHeight w:val="144"/>
          <w:tblCellSpacing w:w="20" w:type="nil"/>
        </w:trPr>
        <w:tc>
          <w:tcPr>
            <w:tcW w:w="10873" w:type="dxa"/>
            <w:gridSpan w:val="8"/>
            <w:tcMar>
              <w:top w:w="50" w:type="dxa"/>
              <w:left w:w="100" w:type="dxa"/>
            </w:tcMar>
            <w:vAlign w:val="center"/>
          </w:tcPr>
          <w:p w14:paraId="5DF42873" w14:textId="77777777" w:rsidR="007B1E5F" w:rsidRDefault="007B1E5F" w:rsidP="007B1E5F">
            <w:pPr>
              <w:spacing w:after="0"/>
              <w:ind w:left="135"/>
            </w:pPr>
            <w:r>
              <w:rPr>
                <w:b/>
                <w:color w:val="000000"/>
                <w:sz w:val="24"/>
              </w:rPr>
              <w:t>Раздел 2.</w:t>
            </w:r>
            <w:r>
              <w:rPr>
                <w:color w:val="000000"/>
                <w:sz w:val="24"/>
              </w:rPr>
              <w:t xml:space="preserve"> </w:t>
            </w:r>
            <w:r>
              <w:rPr>
                <w:b/>
                <w:color w:val="000000"/>
                <w:sz w:val="24"/>
              </w:rPr>
              <w:t>Человечество на Земле</w:t>
            </w:r>
          </w:p>
        </w:tc>
        <w:tc>
          <w:tcPr>
            <w:tcW w:w="3167" w:type="dxa"/>
          </w:tcPr>
          <w:p w14:paraId="7AC0BE48" w14:textId="77777777" w:rsidR="007B1E5F" w:rsidRDefault="007B1E5F" w:rsidP="007B1E5F">
            <w:pPr>
              <w:spacing w:after="0"/>
              <w:ind w:left="135"/>
              <w:rPr>
                <w:b/>
                <w:color w:val="000000"/>
                <w:sz w:val="24"/>
              </w:rPr>
            </w:pPr>
          </w:p>
        </w:tc>
      </w:tr>
      <w:tr w:rsidR="007B1E5F" w:rsidRPr="007060D8" w14:paraId="4E82B3F3" w14:textId="77777777" w:rsidTr="007B1E5F">
        <w:trPr>
          <w:trHeight w:val="144"/>
          <w:tblCellSpacing w:w="20" w:type="nil"/>
        </w:trPr>
        <w:tc>
          <w:tcPr>
            <w:tcW w:w="952" w:type="dxa"/>
            <w:tcMar>
              <w:top w:w="50" w:type="dxa"/>
              <w:left w:w="100" w:type="dxa"/>
            </w:tcMar>
            <w:vAlign w:val="center"/>
          </w:tcPr>
          <w:p w14:paraId="6A3C4C68" w14:textId="77777777" w:rsidR="007B1E5F" w:rsidRDefault="007B1E5F" w:rsidP="007B1E5F">
            <w:pPr>
              <w:spacing w:after="0"/>
            </w:pPr>
            <w:r>
              <w:rPr>
                <w:color w:val="000000"/>
                <w:sz w:val="24"/>
              </w:rPr>
              <w:t>2.1</w:t>
            </w:r>
          </w:p>
        </w:tc>
        <w:tc>
          <w:tcPr>
            <w:tcW w:w="3373" w:type="dxa"/>
            <w:tcMar>
              <w:top w:w="50" w:type="dxa"/>
              <w:left w:w="100" w:type="dxa"/>
            </w:tcMar>
            <w:vAlign w:val="center"/>
          </w:tcPr>
          <w:p w14:paraId="264C17D6" w14:textId="77777777" w:rsidR="007B1E5F" w:rsidRDefault="007B1E5F" w:rsidP="007B1E5F">
            <w:pPr>
              <w:spacing w:after="0"/>
              <w:ind w:left="135"/>
            </w:pPr>
            <w:r>
              <w:rPr>
                <w:color w:val="000000"/>
                <w:sz w:val="24"/>
              </w:rPr>
              <w:t>Численность населения</w:t>
            </w:r>
          </w:p>
        </w:tc>
        <w:tc>
          <w:tcPr>
            <w:tcW w:w="1292" w:type="dxa"/>
            <w:tcMar>
              <w:top w:w="50" w:type="dxa"/>
              <w:left w:w="100" w:type="dxa"/>
            </w:tcMar>
            <w:vAlign w:val="center"/>
          </w:tcPr>
          <w:p w14:paraId="503B2F5A" w14:textId="77777777" w:rsidR="007B1E5F" w:rsidRDefault="007B1E5F" w:rsidP="007B1E5F">
            <w:pPr>
              <w:spacing w:after="0"/>
              <w:ind w:left="135"/>
              <w:jc w:val="center"/>
            </w:pPr>
            <w:r>
              <w:rPr>
                <w:color w:val="000000"/>
                <w:sz w:val="24"/>
              </w:rPr>
              <w:t xml:space="preserve"> 3 </w:t>
            </w:r>
          </w:p>
        </w:tc>
        <w:tc>
          <w:tcPr>
            <w:tcW w:w="1841" w:type="dxa"/>
            <w:gridSpan w:val="2"/>
            <w:tcMar>
              <w:top w:w="50" w:type="dxa"/>
              <w:left w:w="100" w:type="dxa"/>
            </w:tcMar>
            <w:vAlign w:val="center"/>
          </w:tcPr>
          <w:p w14:paraId="09947BE5" w14:textId="77777777" w:rsidR="007B1E5F" w:rsidRDefault="007B1E5F" w:rsidP="007B1E5F">
            <w:pPr>
              <w:spacing w:after="0"/>
              <w:ind w:left="135"/>
              <w:jc w:val="center"/>
            </w:pPr>
          </w:p>
        </w:tc>
        <w:tc>
          <w:tcPr>
            <w:tcW w:w="1910" w:type="dxa"/>
            <w:gridSpan w:val="2"/>
            <w:tcMar>
              <w:top w:w="50" w:type="dxa"/>
              <w:left w:w="100" w:type="dxa"/>
            </w:tcMar>
            <w:vAlign w:val="center"/>
          </w:tcPr>
          <w:p w14:paraId="2061BEC2" w14:textId="77777777" w:rsidR="007B1E5F" w:rsidRDefault="007B1E5F" w:rsidP="007B1E5F">
            <w:pPr>
              <w:spacing w:after="0"/>
              <w:ind w:left="135"/>
              <w:jc w:val="center"/>
            </w:pPr>
            <w:r>
              <w:rPr>
                <w:color w:val="000000"/>
                <w:sz w:val="24"/>
              </w:rPr>
              <w:t xml:space="preserve"> 1 </w:t>
            </w:r>
          </w:p>
        </w:tc>
        <w:tc>
          <w:tcPr>
            <w:tcW w:w="1505" w:type="dxa"/>
            <w:tcMar>
              <w:top w:w="50" w:type="dxa"/>
              <w:left w:w="100" w:type="dxa"/>
            </w:tcMar>
            <w:vAlign w:val="center"/>
          </w:tcPr>
          <w:p w14:paraId="60DFE5A7" w14:textId="77777777" w:rsidR="007B1E5F" w:rsidRPr="00592E34" w:rsidRDefault="007B1E5F" w:rsidP="007B1E5F">
            <w:pPr>
              <w:spacing w:after="0"/>
              <w:ind w:left="135"/>
            </w:pPr>
            <w:r w:rsidRPr="00592E34">
              <w:rPr>
                <w:color w:val="000000"/>
                <w:sz w:val="24"/>
              </w:rPr>
              <w:t xml:space="preserve">РЭШ </w:t>
            </w:r>
            <w:hyperlink r:id="rId9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99">
              <w:r>
                <w:rPr>
                  <w:color w:val="0000FF"/>
                  <w:u w:val="single"/>
                </w:rPr>
                <w:t>https</w:t>
              </w:r>
              <w:r w:rsidRPr="00592E34">
                <w:rPr>
                  <w:color w:val="0000FF"/>
                  <w:u w:val="single"/>
                </w:rPr>
                <w:t>://</w:t>
              </w:r>
              <w:r>
                <w:rPr>
                  <w:color w:val="0000FF"/>
                  <w:u w:val="single"/>
                </w:rPr>
                <w:t>inf</w:t>
              </w:r>
              <w:r>
                <w:rPr>
                  <w:color w:val="0000FF"/>
                  <w:u w:val="single"/>
                </w:rPr>
                <w:lastRenderedPageBreak/>
                <w:t>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0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0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0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087A14F5" w14:textId="77777777" w:rsidR="007B1E5F" w:rsidRPr="00FF5EB0" w:rsidRDefault="007B1E5F" w:rsidP="007B1E5F">
            <w:pPr>
              <w:spacing w:after="0"/>
              <w:ind w:left="135"/>
              <w:rPr>
                <w:rFonts w:cs="Times New Roman"/>
                <w:color w:val="000000"/>
                <w:sz w:val="24"/>
                <w:szCs w:val="24"/>
              </w:rPr>
            </w:pPr>
            <w:r w:rsidRPr="00FF5EB0">
              <w:rPr>
                <w:rFonts w:cs="Times New Roman"/>
                <w:sz w:val="24"/>
                <w:szCs w:val="24"/>
              </w:rPr>
              <w:lastRenderedPageBreak/>
              <w:t xml:space="preserve">Различать и сравнивать численность населения крупных стран мира; сравнивать плотность населения различных территорий (при </w:t>
            </w:r>
            <w:r w:rsidRPr="00FF5EB0">
              <w:rPr>
                <w:rFonts w:cs="Times New Roman"/>
                <w:sz w:val="24"/>
                <w:szCs w:val="24"/>
              </w:rPr>
              <w:lastRenderedPageBreak/>
              <w:t xml:space="preserve">выполнении практической работы 2); применять понятие «плотность населения» для решения учебных и практических задач; характеризовать этапы освоения и заселения отдельных территорий Земли человеком; объяснять особенности адаптации человека к разным природным условиям; различать городские и сельские поселения, устанавливать их отличительные признаки; приводить примеры крупнейших городов мира; называть и показывать на карте крупнейшие города мира; использовать знания о населении материков и стран для решения различных учебных и </w:t>
            </w:r>
            <w:proofErr w:type="spellStart"/>
            <w:r w:rsidRPr="00FF5EB0">
              <w:rPr>
                <w:rFonts w:cs="Times New Roman"/>
                <w:sz w:val="24"/>
                <w:szCs w:val="24"/>
              </w:rPr>
              <w:t>практико</w:t>
            </w:r>
            <w:proofErr w:type="spellEnd"/>
            <w:r w:rsidRPr="00FF5EB0">
              <w:rPr>
                <w:rFonts w:cs="Times New Roman"/>
                <w:sz w:val="24"/>
                <w:szCs w:val="24"/>
              </w:rPr>
              <w:t xml:space="preserve"> ориентированных задач; находить в различных источниках, интерпретировать и использовать </w:t>
            </w:r>
            <w:r w:rsidRPr="00FF5EB0">
              <w:rPr>
                <w:rFonts w:cs="Times New Roman"/>
                <w:sz w:val="24"/>
                <w:szCs w:val="24"/>
              </w:rPr>
              <w:lastRenderedPageBreak/>
              <w:t xml:space="preserve">информацию, необходимую для определения изменения численности населения во времени; представлять информацию в виде таблиц, графических схем и диаграмм; анализировать диаграммы изменения численности населения во времени с целью определения темпов изменения численности населения Земли (при выполнении практической работы 1); использовать различные источники информации для характеристики этапов освоения и заселения отдельных территорий Земли; сравнивать численность населения городов по различным источникам информации; устанавливать причины и следствия изменения численности населения, строить логическое рассуждение и обобщение при анализе карт и </w:t>
            </w:r>
            <w:r w:rsidRPr="00FF5EB0">
              <w:rPr>
                <w:rFonts w:cs="Times New Roman"/>
                <w:sz w:val="24"/>
                <w:szCs w:val="24"/>
              </w:rPr>
              <w:lastRenderedPageBreak/>
              <w:t>диаграмм; сравнивать различные прогнозы изменения численности населения Земли; при выполнении практической работы 1 обмениваться с партнером важной информацией, участвовать в обсуждении. сопоставлять свои суждения с суждениями других участников диалога, обнаруживать различие и сходство позиций; 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tc>
      </w:tr>
      <w:tr w:rsidR="007B1E5F" w:rsidRPr="007060D8" w14:paraId="1B9FF698" w14:textId="77777777" w:rsidTr="007B1E5F">
        <w:trPr>
          <w:trHeight w:val="144"/>
          <w:tblCellSpacing w:w="20" w:type="nil"/>
        </w:trPr>
        <w:tc>
          <w:tcPr>
            <w:tcW w:w="952" w:type="dxa"/>
            <w:tcMar>
              <w:top w:w="50" w:type="dxa"/>
              <w:left w:w="100" w:type="dxa"/>
            </w:tcMar>
            <w:vAlign w:val="center"/>
          </w:tcPr>
          <w:p w14:paraId="073E4CEB" w14:textId="77777777" w:rsidR="007B1E5F" w:rsidRDefault="007B1E5F" w:rsidP="007B1E5F">
            <w:pPr>
              <w:spacing w:after="0"/>
            </w:pPr>
            <w:r>
              <w:rPr>
                <w:color w:val="000000"/>
                <w:sz w:val="24"/>
              </w:rPr>
              <w:lastRenderedPageBreak/>
              <w:t>2.2</w:t>
            </w:r>
          </w:p>
        </w:tc>
        <w:tc>
          <w:tcPr>
            <w:tcW w:w="3373" w:type="dxa"/>
            <w:tcMar>
              <w:top w:w="50" w:type="dxa"/>
              <w:left w:w="100" w:type="dxa"/>
            </w:tcMar>
            <w:vAlign w:val="center"/>
          </w:tcPr>
          <w:p w14:paraId="7C198C77" w14:textId="77777777" w:rsidR="007B1E5F" w:rsidRDefault="007B1E5F" w:rsidP="007B1E5F">
            <w:pPr>
              <w:spacing w:after="0"/>
              <w:ind w:left="135"/>
            </w:pPr>
            <w:r>
              <w:rPr>
                <w:color w:val="000000"/>
                <w:sz w:val="24"/>
              </w:rPr>
              <w:t>Страны и народы мира</w:t>
            </w:r>
          </w:p>
        </w:tc>
        <w:tc>
          <w:tcPr>
            <w:tcW w:w="1292" w:type="dxa"/>
            <w:tcMar>
              <w:top w:w="50" w:type="dxa"/>
              <w:left w:w="100" w:type="dxa"/>
            </w:tcMar>
            <w:vAlign w:val="center"/>
          </w:tcPr>
          <w:p w14:paraId="7B2E9ACD" w14:textId="77777777" w:rsidR="007B1E5F" w:rsidRDefault="007B1E5F" w:rsidP="007B1E5F">
            <w:pPr>
              <w:spacing w:after="0"/>
              <w:ind w:left="135"/>
              <w:jc w:val="center"/>
            </w:pPr>
            <w:r>
              <w:rPr>
                <w:color w:val="000000"/>
                <w:sz w:val="24"/>
              </w:rPr>
              <w:t xml:space="preserve"> 4 </w:t>
            </w:r>
          </w:p>
        </w:tc>
        <w:tc>
          <w:tcPr>
            <w:tcW w:w="1841" w:type="dxa"/>
            <w:gridSpan w:val="2"/>
            <w:tcMar>
              <w:top w:w="50" w:type="dxa"/>
              <w:left w:w="100" w:type="dxa"/>
            </w:tcMar>
            <w:vAlign w:val="center"/>
          </w:tcPr>
          <w:p w14:paraId="45F5A821" w14:textId="77777777" w:rsidR="007B1E5F" w:rsidRDefault="007B1E5F" w:rsidP="007B1E5F">
            <w:pPr>
              <w:spacing w:after="0"/>
              <w:ind w:left="135"/>
              <w:jc w:val="center"/>
            </w:pPr>
          </w:p>
        </w:tc>
        <w:tc>
          <w:tcPr>
            <w:tcW w:w="1910" w:type="dxa"/>
            <w:gridSpan w:val="2"/>
            <w:tcMar>
              <w:top w:w="50" w:type="dxa"/>
              <w:left w:w="100" w:type="dxa"/>
            </w:tcMar>
            <w:vAlign w:val="center"/>
          </w:tcPr>
          <w:p w14:paraId="7C3FC4FD" w14:textId="77777777" w:rsidR="007B1E5F" w:rsidRDefault="007B1E5F" w:rsidP="007B1E5F">
            <w:pPr>
              <w:spacing w:after="0"/>
              <w:ind w:left="135"/>
              <w:jc w:val="center"/>
            </w:pPr>
            <w:r>
              <w:rPr>
                <w:color w:val="000000"/>
                <w:sz w:val="24"/>
              </w:rPr>
              <w:t xml:space="preserve"> 0.5 </w:t>
            </w:r>
          </w:p>
        </w:tc>
        <w:tc>
          <w:tcPr>
            <w:tcW w:w="1505" w:type="dxa"/>
            <w:tcMar>
              <w:top w:w="50" w:type="dxa"/>
              <w:left w:w="100" w:type="dxa"/>
            </w:tcMar>
            <w:vAlign w:val="center"/>
          </w:tcPr>
          <w:p w14:paraId="3575174C" w14:textId="77777777" w:rsidR="007B1E5F" w:rsidRPr="00592E34" w:rsidRDefault="007B1E5F" w:rsidP="007B1E5F">
            <w:pPr>
              <w:spacing w:after="0"/>
              <w:ind w:left="135"/>
            </w:pPr>
            <w:r w:rsidRPr="00592E34">
              <w:rPr>
                <w:color w:val="000000"/>
                <w:sz w:val="24"/>
              </w:rPr>
              <w:t xml:space="preserve">РЭШ </w:t>
            </w:r>
            <w:hyperlink r:id="rId10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0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w:t>
            </w:r>
            <w:r w:rsidRPr="00592E34">
              <w:rPr>
                <w:color w:val="000000"/>
                <w:sz w:val="24"/>
              </w:rPr>
              <w:lastRenderedPageBreak/>
              <w:t>к</w:t>
            </w:r>
            <w:proofErr w:type="spellEnd"/>
            <w:r w:rsidRPr="00592E34">
              <w:rPr>
                <w:color w:val="000000"/>
                <w:sz w:val="24"/>
              </w:rPr>
              <w:t xml:space="preserve"> </w:t>
            </w:r>
            <w:hyperlink r:id="rId10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0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0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680B7BF9" w14:textId="77777777" w:rsidR="007B1E5F" w:rsidRPr="00FF5EB0" w:rsidRDefault="007B1E5F" w:rsidP="007B1E5F">
            <w:pPr>
              <w:spacing w:after="0"/>
              <w:ind w:left="135"/>
              <w:rPr>
                <w:rFonts w:cs="Times New Roman"/>
                <w:color w:val="000000"/>
                <w:sz w:val="24"/>
                <w:szCs w:val="24"/>
              </w:rPr>
            </w:pPr>
            <w:r w:rsidRPr="00FF5EB0">
              <w:rPr>
                <w:rFonts w:cs="Times New Roman"/>
                <w:sz w:val="24"/>
                <w:szCs w:val="24"/>
              </w:rPr>
              <w:lastRenderedPageBreak/>
              <w:t xml:space="preserve">Проводить языковую классификацию народов мира, применять понятия «народ», «этнос», «языковая семья», «раса», «религия», «мировые религии» для решения учебных и практических </w:t>
            </w:r>
            <w:r w:rsidRPr="00FF5EB0">
              <w:rPr>
                <w:rFonts w:cs="Times New Roman"/>
                <w:sz w:val="24"/>
                <w:szCs w:val="24"/>
              </w:rPr>
              <w:lastRenderedPageBreak/>
              <w:t xml:space="preserve">задач; приводить примеры мировых и национальных религий; различать основные виды хозяйственной деятельности людей на различных территориях; применять понятия «хозяйственная деятельность», «хозяйство», «экономика» для решения учебных и практических задач; описывать по карте положение и взаиморасположение географических объектов; определять страны по их существенным признакам; сравнивать особенности природы, населения и хозяйственной деятельности отдельных стран; оценивать последствия изменений компонентов природы в результате хозяйственной деятельности человека; интегрировать и интерпретировать информацию об </w:t>
            </w:r>
            <w:r w:rsidRPr="00FF5EB0">
              <w:rPr>
                <w:rFonts w:cs="Times New Roman"/>
                <w:sz w:val="24"/>
                <w:szCs w:val="24"/>
              </w:rPr>
              <w:lastRenderedPageBreak/>
              <w:t>особенностях природы, 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 находить, анализировать и интерпретировать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w:t>
            </w:r>
          </w:p>
        </w:tc>
      </w:tr>
      <w:tr w:rsidR="007B1E5F" w14:paraId="65C420EE" w14:textId="77777777" w:rsidTr="007B1E5F">
        <w:trPr>
          <w:trHeight w:val="144"/>
          <w:tblCellSpacing w:w="20" w:type="nil"/>
        </w:trPr>
        <w:tc>
          <w:tcPr>
            <w:tcW w:w="4325" w:type="dxa"/>
            <w:gridSpan w:val="2"/>
            <w:tcMar>
              <w:top w:w="50" w:type="dxa"/>
              <w:left w:w="100" w:type="dxa"/>
            </w:tcMar>
            <w:vAlign w:val="center"/>
          </w:tcPr>
          <w:p w14:paraId="62C3F7B7" w14:textId="77777777" w:rsidR="007B1E5F" w:rsidRDefault="007B1E5F" w:rsidP="007B1E5F">
            <w:pPr>
              <w:spacing w:after="0"/>
              <w:ind w:left="135"/>
            </w:pPr>
            <w:r>
              <w:rPr>
                <w:color w:val="000000"/>
                <w:sz w:val="24"/>
              </w:rPr>
              <w:lastRenderedPageBreak/>
              <w:t>Итого по разделу</w:t>
            </w:r>
          </w:p>
        </w:tc>
        <w:tc>
          <w:tcPr>
            <w:tcW w:w="1292" w:type="dxa"/>
            <w:tcMar>
              <w:top w:w="50" w:type="dxa"/>
              <w:left w:w="100" w:type="dxa"/>
            </w:tcMar>
            <w:vAlign w:val="center"/>
          </w:tcPr>
          <w:p w14:paraId="130300CC" w14:textId="77777777" w:rsidR="007B1E5F" w:rsidRDefault="007B1E5F" w:rsidP="007B1E5F">
            <w:pPr>
              <w:spacing w:after="0"/>
              <w:ind w:left="135"/>
              <w:jc w:val="center"/>
            </w:pPr>
            <w:r>
              <w:rPr>
                <w:color w:val="000000"/>
                <w:sz w:val="24"/>
              </w:rPr>
              <w:t xml:space="preserve"> 7 </w:t>
            </w:r>
          </w:p>
        </w:tc>
        <w:tc>
          <w:tcPr>
            <w:tcW w:w="5256" w:type="dxa"/>
            <w:gridSpan w:val="5"/>
            <w:tcMar>
              <w:top w:w="50" w:type="dxa"/>
              <w:left w:w="100" w:type="dxa"/>
            </w:tcMar>
            <w:vAlign w:val="center"/>
          </w:tcPr>
          <w:p w14:paraId="7542595D" w14:textId="77777777" w:rsidR="007B1E5F" w:rsidRDefault="007B1E5F" w:rsidP="007B1E5F"/>
        </w:tc>
        <w:tc>
          <w:tcPr>
            <w:tcW w:w="3167" w:type="dxa"/>
          </w:tcPr>
          <w:p w14:paraId="0D6B3B07" w14:textId="77777777" w:rsidR="007B1E5F" w:rsidRDefault="007B1E5F" w:rsidP="007B1E5F"/>
        </w:tc>
      </w:tr>
      <w:tr w:rsidR="007B1E5F" w14:paraId="28D22894" w14:textId="77777777" w:rsidTr="007B1E5F">
        <w:trPr>
          <w:trHeight w:val="144"/>
          <w:tblCellSpacing w:w="20" w:type="nil"/>
        </w:trPr>
        <w:tc>
          <w:tcPr>
            <w:tcW w:w="10873" w:type="dxa"/>
            <w:gridSpan w:val="8"/>
            <w:tcMar>
              <w:top w:w="50" w:type="dxa"/>
              <w:left w:w="100" w:type="dxa"/>
            </w:tcMar>
            <w:vAlign w:val="center"/>
          </w:tcPr>
          <w:p w14:paraId="30303CCE" w14:textId="77777777" w:rsidR="007B1E5F" w:rsidRDefault="007B1E5F" w:rsidP="007B1E5F">
            <w:pPr>
              <w:spacing w:after="0"/>
              <w:ind w:left="135"/>
            </w:pPr>
            <w:r>
              <w:rPr>
                <w:b/>
                <w:color w:val="000000"/>
                <w:sz w:val="24"/>
              </w:rPr>
              <w:t>Раздел 3.</w:t>
            </w:r>
            <w:r>
              <w:rPr>
                <w:color w:val="000000"/>
                <w:sz w:val="24"/>
              </w:rPr>
              <w:t xml:space="preserve"> </w:t>
            </w:r>
            <w:r>
              <w:rPr>
                <w:b/>
                <w:color w:val="000000"/>
                <w:sz w:val="24"/>
              </w:rPr>
              <w:t>Материки и страны</w:t>
            </w:r>
          </w:p>
        </w:tc>
        <w:tc>
          <w:tcPr>
            <w:tcW w:w="3167" w:type="dxa"/>
          </w:tcPr>
          <w:p w14:paraId="4599655B" w14:textId="77777777" w:rsidR="007B1E5F" w:rsidRDefault="007B1E5F" w:rsidP="007B1E5F">
            <w:pPr>
              <w:spacing w:after="0"/>
              <w:ind w:left="135"/>
              <w:rPr>
                <w:b/>
                <w:color w:val="000000"/>
                <w:sz w:val="24"/>
              </w:rPr>
            </w:pPr>
          </w:p>
        </w:tc>
      </w:tr>
      <w:tr w:rsidR="007B1E5F" w:rsidRPr="007060D8" w14:paraId="6C6C6077" w14:textId="77777777" w:rsidTr="007B1E5F">
        <w:trPr>
          <w:trHeight w:val="144"/>
          <w:tblCellSpacing w:w="20" w:type="nil"/>
        </w:trPr>
        <w:tc>
          <w:tcPr>
            <w:tcW w:w="952" w:type="dxa"/>
            <w:tcMar>
              <w:top w:w="50" w:type="dxa"/>
              <w:left w:w="100" w:type="dxa"/>
            </w:tcMar>
            <w:vAlign w:val="center"/>
          </w:tcPr>
          <w:p w14:paraId="216B8B69" w14:textId="77777777" w:rsidR="007B1E5F" w:rsidRDefault="007B1E5F" w:rsidP="007B1E5F">
            <w:pPr>
              <w:spacing w:after="0"/>
            </w:pPr>
            <w:r>
              <w:rPr>
                <w:color w:val="000000"/>
                <w:sz w:val="24"/>
              </w:rPr>
              <w:t>3.1</w:t>
            </w:r>
          </w:p>
        </w:tc>
        <w:tc>
          <w:tcPr>
            <w:tcW w:w="3373" w:type="dxa"/>
            <w:tcMar>
              <w:top w:w="50" w:type="dxa"/>
              <w:left w:w="100" w:type="dxa"/>
            </w:tcMar>
            <w:vAlign w:val="center"/>
          </w:tcPr>
          <w:p w14:paraId="35D00639" w14:textId="77777777" w:rsidR="007B1E5F" w:rsidRDefault="007B1E5F" w:rsidP="007B1E5F">
            <w:pPr>
              <w:spacing w:after="0"/>
              <w:ind w:left="135"/>
            </w:pPr>
            <w:r>
              <w:rPr>
                <w:color w:val="000000"/>
                <w:sz w:val="24"/>
              </w:rPr>
              <w:t>Южные материки</w:t>
            </w:r>
          </w:p>
        </w:tc>
        <w:tc>
          <w:tcPr>
            <w:tcW w:w="1292" w:type="dxa"/>
            <w:tcMar>
              <w:top w:w="50" w:type="dxa"/>
              <w:left w:w="100" w:type="dxa"/>
            </w:tcMar>
            <w:vAlign w:val="center"/>
          </w:tcPr>
          <w:p w14:paraId="088B92B3" w14:textId="77777777" w:rsidR="007B1E5F" w:rsidRDefault="007B1E5F" w:rsidP="007B1E5F">
            <w:pPr>
              <w:spacing w:after="0"/>
              <w:ind w:left="135"/>
              <w:jc w:val="center"/>
            </w:pPr>
            <w:r>
              <w:rPr>
                <w:color w:val="000000"/>
                <w:sz w:val="24"/>
              </w:rPr>
              <w:t xml:space="preserve"> 16 </w:t>
            </w:r>
          </w:p>
        </w:tc>
        <w:tc>
          <w:tcPr>
            <w:tcW w:w="1841" w:type="dxa"/>
            <w:gridSpan w:val="2"/>
            <w:tcMar>
              <w:top w:w="50" w:type="dxa"/>
              <w:left w:w="100" w:type="dxa"/>
            </w:tcMar>
            <w:vAlign w:val="center"/>
          </w:tcPr>
          <w:p w14:paraId="6D879645" w14:textId="77777777" w:rsidR="007B1E5F" w:rsidRDefault="007B1E5F" w:rsidP="007B1E5F">
            <w:pPr>
              <w:spacing w:after="0"/>
              <w:ind w:left="135"/>
              <w:jc w:val="center"/>
            </w:pPr>
            <w:r>
              <w:rPr>
                <w:color w:val="000000"/>
                <w:sz w:val="24"/>
              </w:rPr>
              <w:t xml:space="preserve"> 1 </w:t>
            </w:r>
          </w:p>
        </w:tc>
        <w:tc>
          <w:tcPr>
            <w:tcW w:w="1910" w:type="dxa"/>
            <w:gridSpan w:val="2"/>
            <w:tcMar>
              <w:top w:w="50" w:type="dxa"/>
              <w:left w:w="100" w:type="dxa"/>
            </w:tcMar>
            <w:vAlign w:val="center"/>
          </w:tcPr>
          <w:p w14:paraId="059CCC95" w14:textId="77777777" w:rsidR="007B1E5F" w:rsidRDefault="007B1E5F" w:rsidP="007B1E5F">
            <w:pPr>
              <w:spacing w:after="0"/>
              <w:ind w:left="135"/>
              <w:jc w:val="center"/>
            </w:pPr>
            <w:r>
              <w:rPr>
                <w:color w:val="000000"/>
                <w:sz w:val="24"/>
              </w:rPr>
              <w:t xml:space="preserve"> 4 </w:t>
            </w:r>
          </w:p>
        </w:tc>
        <w:tc>
          <w:tcPr>
            <w:tcW w:w="1505" w:type="dxa"/>
            <w:tcMar>
              <w:top w:w="50" w:type="dxa"/>
              <w:left w:w="100" w:type="dxa"/>
            </w:tcMar>
            <w:vAlign w:val="center"/>
          </w:tcPr>
          <w:p w14:paraId="6B6118D0" w14:textId="77777777" w:rsidR="007B1E5F" w:rsidRPr="00592E34" w:rsidRDefault="007B1E5F" w:rsidP="007B1E5F">
            <w:pPr>
              <w:spacing w:after="0"/>
              <w:ind w:left="135"/>
            </w:pPr>
            <w:r w:rsidRPr="00592E34">
              <w:rPr>
                <w:color w:val="000000"/>
                <w:sz w:val="24"/>
              </w:rPr>
              <w:t xml:space="preserve">РЭШ </w:t>
            </w:r>
            <w:hyperlink r:id="rId10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0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lastRenderedPageBreak/>
              <w:t>Мультиурок</w:t>
            </w:r>
            <w:proofErr w:type="spellEnd"/>
            <w:r w:rsidRPr="00592E34">
              <w:rPr>
                <w:color w:val="000000"/>
                <w:sz w:val="24"/>
              </w:rPr>
              <w:t xml:space="preserve"> </w:t>
            </w:r>
            <w:hyperlink r:id="rId11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1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1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0701D59B" w14:textId="77777777" w:rsidR="007B1E5F" w:rsidRPr="006940EA" w:rsidRDefault="007B1E5F" w:rsidP="007B1E5F">
            <w:pPr>
              <w:spacing w:after="0"/>
              <w:ind w:left="135"/>
              <w:rPr>
                <w:rFonts w:cs="Times New Roman"/>
                <w:color w:val="000000"/>
                <w:sz w:val="24"/>
                <w:szCs w:val="24"/>
              </w:rPr>
            </w:pPr>
            <w:r w:rsidRPr="006940EA">
              <w:rPr>
                <w:rFonts w:cs="Times New Roman"/>
                <w:sz w:val="24"/>
                <w:szCs w:val="24"/>
              </w:rPr>
              <w:lastRenderedPageBreak/>
              <w:t xml:space="preserve">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 </w:t>
            </w:r>
            <w:r w:rsidRPr="006940EA">
              <w:rPr>
                <w:rFonts w:cs="Times New Roman"/>
                <w:sz w:val="24"/>
                <w:szCs w:val="24"/>
              </w:rPr>
              <w:lastRenderedPageBreak/>
              <w:t xml:space="preserve">называть имена первооткрывателей и исследователей материков, показывать маршруты их путешествий; сравнивать географическое положение материков (при выполнении практической работы 1); выявлять влияние климатообразующих факторов на климат южных материков, в том числе и влияние географического положения и океанических течений; объяснять особенности климата экваториального климатического пояса (при выполнении практической работы 2); выявлять особенности климата, рельефа и внутренних вод южных материков и объяснять взаимосвязи между ними; сравнивать высотную поясность горных систем южных материков и объяснять их различие; сравнивать </w:t>
            </w:r>
            <w:r w:rsidRPr="006940EA">
              <w:rPr>
                <w:rFonts w:cs="Times New Roman"/>
                <w:sz w:val="24"/>
                <w:szCs w:val="24"/>
              </w:rPr>
              <w:lastRenderedPageBreak/>
              <w:t xml:space="preserve">особенности климата материков (при выполнении практической работы 3); описывать по географическим картам страну (при выполнении практической работы 4); использовать знания о населении материков и стран и взаимосвязях между изученными демографическими процессами и явлениями; приводить примеры географических объектов, процессов и явлений, 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выявление природных, исторических и экономических причин размещения населения части материка (при выполнении практической </w:t>
            </w:r>
            <w:r w:rsidRPr="006940EA">
              <w:rPr>
                <w:rFonts w:cs="Times New Roman"/>
                <w:sz w:val="24"/>
                <w:szCs w:val="24"/>
              </w:rPr>
              <w:lastRenderedPageBreak/>
              <w:t xml:space="preserve">работы 5); находить в тексте аргументы, подтверждающие особенности природы, материков или их отдельных территорий, населения или хозяйственной деятельности); находить, извлекать и использовать информацию из различных источников, необходимую для объяснения особенностей природы, населения и хозяйства отдельных территорий южных материков; находить и использовать информацию из нескольких источников, систематизировать географическую информацию в виде презентации; планировать организацию совместной работы, распределять роли, принимать цель совместной деятельности; публично представлять результаты выполненного исследования (при </w:t>
            </w:r>
            <w:r w:rsidRPr="006940EA">
              <w:rPr>
                <w:rFonts w:cs="Times New Roman"/>
                <w:sz w:val="24"/>
                <w:szCs w:val="24"/>
              </w:rPr>
              <w:lastRenderedPageBreak/>
              <w:t>групповом выполнении практических работ и презентаций); объяснять причины достижения (</w:t>
            </w:r>
            <w:proofErr w:type="spellStart"/>
            <w:r w:rsidRPr="006940EA">
              <w:rPr>
                <w:rFonts w:cs="Times New Roman"/>
                <w:sz w:val="24"/>
                <w:szCs w:val="24"/>
              </w:rPr>
              <w:t>недостижения</w:t>
            </w:r>
            <w:proofErr w:type="spellEnd"/>
            <w:r w:rsidRPr="006940EA">
              <w:rPr>
                <w:rFonts w:cs="Times New Roman"/>
                <w:sz w:val="24"/>
                <w:szCs w:val="24"/>
              </w:rPr>
              <w:t xml:space="preserve">) результатов деятельности, давать оценку приобретенному опыту; оценивать соответствие результата цели </w:t>
            </w:r>
          </w:p>
        </w:tc>
      </w:tr>
      <w:tr w:rsidR="007B1E5F" w:rsidRPr="007060D8" w14:paraId="2A9C91A3" w14:textId="77777777" w:rsidTr="007B1E5F">
        <w:trPr>
          <w:trHeight w:val="144"/>
          <w:tblCellSpacing w:w="20" w:type="nil"/>
        </w:trPr>
        <w:tc>
          <w:tcPr>
            <w:tcW w:w="952" w:type="dxa"/>
            <w:tcMar>
              <w:top w:w="50" w:type="dxa"/>
              <w:left w:w="100" w:type="dxa"/>
            </w:tcMar>
            <w:vAlign w:val="center"/>
          </w:tcPr>
          <w:p w14:paraId="14BDA82C" w14:textId="77777777" w:rsidR="007B1E5F" w:rsidRDefault="007B1E5F" w:rsidP="007B1E5F">
            <w:pPr>
              <w:spacing w:after="0"/>
            </w:pPr>
            <w:r>
              <w:rPr>
                <w:color w:val="000000"/>
                <w:sz w:val="24"/>
              </w:rPr>
              <w:lastRenderedPageBreak/>
              <w:t>3.2</w:t>
            </w:r>
          </w:p>
        </w:tc>
        <w:tc>
          <w:tcPr>
            <w:tcW w:w="3373" w:type="dxa"/>
            <w:tcMar>
              <w:top w:w="50" w:type="dxa"/>
              <w:left w:w="100" w:type="dxa"/>
            </w:tcMar>
            <w:vAlign w:val="center"/>
          </w:tcPr>
          <w:p w14:paraId="4AE96C09" w14:textId="77777777" w:rsidR="007B1E5F" w:rsidRDefault="007B1E5F" w:rsidP="007B1E5F">
            <w:pPr>
              <w:spacing w:after="0"/>
              <w:ind w:left="135"/>
            </w:pPr>
            <w:r>
              <w:rPr>
                <w:color w:val="000000"/>
                <w:sz w:val="24"/>
              </w:rPr>
              <w:t>Северные материки</w:t>
            </w:r>
          </w:p>
        </w:tc>
        <w:tc>
          <w:tcPr>
            <w:tcW w:w="1292" w:type="dxa"/>
            <w:tcMar>
              <w:top w:w="50" w:type="dxa"/>
              <w:left w:w="100" w:type="dxa"/>
            </w:tcMar>
            <w:vAlign w:val="center"/>
          </w:tcPr>
          <w:p w14:paraId="77E27D1E" w14:textId="77777777" w:rsidR="007B1E5F" w:rsidRDefault="007B1E5F" w:rsidP="007B1E5F">
            <w:pPr>
              <w:spacing w:after="0"/>
              <w:ind w:left="135"/>
              <w:jc w:val="center"/>
            </w:pPr>
            <w:r>
              <w:rPr>
                <w:color w:val="000000"/>
                <w:sz w:val="24"/>
              </w:rPr>
              <w:t xml:space="preserve"> 17 </w:t>
            </w:r>
          </w:p>
        </w:tc>
        <w:tc>
          <w:tcPr>
            <w:tcW w:w="1841" w:type="dxa"/>
            <w:gridSpan w:val="2"/>
            <w:tcMar>
              <w:top w:w="50" w:type="dxa"/>
              <w:left w:w="100" w:type="dxa"/>
            </w:tcMar>
            <w:vAlign w:val="center"/>
          </w:tcPr>
          <w:p w14:paraId="46E6DEA9" w14:textId="77777777" w:rsidR="007B1E5F" w:rsidRDefault="007B1E5F" w:rsidP="007B1E5F">
            <w:pPr>
              <w:spacing w:after="0"/>
              <w:ind w:left="135"/>
              <w:jc w:val="center"/>
            </w:pPr>
          </w:p>
        </w:tc>
        <w:tc>
          <w:tcPr>
            <w:tcW w:w="1910" w:type="dxa"/>
            <w:gridSpan w:val="2"/>
            <w:tcMar>
              <w:top w:w="50" w:type="dxa"/>
              <w:left w:w="100" w:type="dxa"/>
            </w:tcMar>
            <w:vAlign w:val="center"/>
          </w:tcPr>
          <w:p w14:paraId="21F8CF7D" w14:textId="77777777" w:rsidR="007B1E5F" w:rsidRDefault="007B1E5F" w:rsidP="007B1E5F">
            <w:pPr>
              <w:spacing w:after="0"/>
              <w:ind w:left="135"/>
              <w:jc w:val="center"/>
            </w:pPr>
            <w:r>
              <w:rPr>
                <w:color w:val="000000"/>
                <w:sz w:val="24"/>
              </w:rPr>
              <w:t xml:space="preserve"> 3 </w:t>
            </w:r>
          </w:p>
        </w:tc>
        <w:tc>
          <w:tcPr>
            <w:tcW w:w="1505" w:type="dxa"/>
            <w:tcMar>
              <w:top w:w="50" w:type="dxa"/>
              <w:left w:w="100" w:type="dxa"/>
            </w:tcMar>
            <w:vAlign w:val="center"/>
          </w:tcPr>
          <w:p w14:paraId="613CBCEF" w14:textId="77777777" w:rsidR="007B1E5F" w:rsidRPr="00592E34" w:rsidRDefault="007B1E5F" w:rsidP="007B1E5F">
            <w:pPr>
              <w:spacing w:after="0"/>
              <w:ind w:left="135"/>
            </w:pPr>
            <w:r w:rsidRPr="00592E34">
              <w:rPr>
                <w:color w:val="000000"/>
                <w:sz w:val="24"/>
              </w:rPr>
              <w:t xml:space="preserve">РЭШ </w:t>
            </w:r>
            <w:hyperlink r:id="rId11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1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1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1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1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tcPr>
          <w:p w14:paraId="72290473" w14:textId="77777777" w:rsidR="007B1E5F" w:rsidRPr="006940EA" w:rsidRDefault="007B1E5F" w:rsidP="007B1E5F">
            <w:pPr>
              <w:spacing w:after="0"/>
              <w:ind w:left="135"/>
              <w:rPr>
                <w:rFonts w:cs="Times New Roman"/>
                <w:color w:val="000000"/>
                <w:sz w:val="24"/>
                <w:szCs w:val="24"/>
              </w:rPr>
            </w:pPr>
            <w:r w:rsidRPr="006940EA">
              <w:rPr>
                <w:rFonts w:cs="Times New Roman"/>
                <w:sz w:val="24"/>
                <w:szCs w:val="24"/>
              </w:rPr>
              <w:t xml:space="preserve">Описывать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 называть имена первооткрывателей и исследователей Северной Америки и Евразии, показывать маршруты их путешествий; сравнивать особенности рельефа, климата, внутренних вод, природных зон Северной Америки и Евразии (в том числе при выполнении практических работ 1 и 3); </w:t>
            </w:r>
            <w:r w:rsidRPr="006940EA">
              <w:rPr>
                <w:rFonts w:cs="Times New Roman"/>
                <w:sz w:val="24"/>
                <w:szCs w:val="24"/>
              </w:rPr>
              <w:lastRenderedPageBreak/>
              <w:t>классифицировать климаты Северной Америки и Евразии на основе анализа климатических диаграмм (</w:t>
            </w:r>
            <w:proofErr w:type="spellStart"/>
            <w:r w:rsidRPr="006940EA">
              <w:rPr>
                <w:rFonts w:cs="Times New Roman"/>
                <w:sz w:val="24"/>
                <w:szCs w:val="24"/>
              </w:rPr>
              <w:t>климатограмм</w:t>
            </w:r>
            <w:proofErr w:type="spellEnd"/>
            <w:r w:rsidRPr="006940EA">
              <w:rPr>
                <w:rFonts w:cs="Times New Roman"/>
                <w:sz w:val="24"/>
                <w:szCs w:val="24"/>
              </w:rPr>
              <w:t xml:space="preserve">); объяснять климатические различия территорий умеренного климатического пояса, находящихся на одной широте (при выполнении практической работы 2); выявлять особенности климата, рельефа и внутренних вод северных материков и объяснять взаимосвязи между ними; составлять комплексное географическое описание страны по плану с использованием различных источников информации (при выполнении практической работы 4); сравнивать страны по заданным показателям; выбирать источники географической информации), необходимые для изучения особенностей природы, </w:t>
            </w:r>
            <w:r w:rsidRPr="006940EA">
              <w:rPr>
                <w:rFonts w:cs="Times New Roman"/>
                <w:sz w:val="24"/>
                <w:szCs w:val="24"/>
              </w:rPr>
              <w:lastRenderedPageBreak/>
              <w:t>населения и хозяйства Северной Америки и Евразии (при выполнении практических работ 1, 4)</w:t>
            </w:r>
          </w:p>
        </w:tc>
      </w:tr>
      <w:tr w:rsidR="007B1E5F" w:rsidRPr="007060D8" w14:paraId="0D7C0715" w14:textId="77777777" w:rsidTr="007B1E5F">
        <w:trPr>
          <w:trHeight w:val="144"/>
          <w:tblCellSpacing w:w="20" w:type="nil"/>
        </w:trPr>
        <w:tc>
          <w:tcPr>
            <w:tcW w:w="952" w:type="dxa"/>
            <w:tcMar>
              <w:top w:w="50" w:type="dxa"/>
              <w:left w:w="100" w:type="dxa"/>
            </w:tcMar>
            <w:vAlign w:val="center"/>
          </w:tcPr>
          <w:p w14:paraId="538BD662" w14:textId="77777777" w:rsidR="007B1E5F" w:rsidRDefault="007B1E5F" w:rsidP="007B1E5F">
            <w:pPr>
              <w:spacing w:after="0"/>
            </w:pPr>
            <w:r>
              <w:rPr>
                <w:color w:val="000000"/>
                <w:sz w:val="24"/>
              </w:rPr>
              <w:lastRenderedPageBreak/>
              <w:t>3.3</w:t>
            </w:r>
          </w:p>
        </w:tc>
        <w:tc>
          <w:tcPr>
            <w:tcW w:w="3373" w:type="dxa"/>
            <w:tcMar>
              <w:top w:w="50" w:type="dxa"/>
              <w:left w:w="100" w:type="dxa"/>
            </w:tcMar>
            <w:vAlign w:val="center"/>
          </w:tcPr>
          <w:p w14:paraId="36AC41F9" w14:textId="77777777" w:rsidR="007B1E5F" w:rsidRDefault="007B1E5F" w:rsidP="007B1E5F">
            <w:pPr>
              <w:spacing w:after="0"/>
              <w:ind w:left="135"/>
            </w:pPr>
            <w:r>
              <w:rPr>
                <w:color w:val="000000"/>
                <w:sz w:val="24"/>
              </w:rPr>
              <w:t>Взаимодействие природы и общества</w:t>
            </w:r>
          </w:p>
        </w:tc>
        <w:tc>
          <w:tcPr>
            <w:tcW w:w="1292" w:type="dxa"/>
            <w:tcMar>
              <w:top w:w="50" w:type="dxa"/>
              <w:left w:w="100" w:type="dxa"/>
            </w:tcMar>
            <w:vAlign w:val="center"/>
          </w:tcPr>
          <w:p w14:paraId="096BB52B" w14:textId="77777777" w:rsidR="007B1E5F" w:rsidRDefault="007B1E5F" w:rsidP="007B1E5F">
            <w:pPr>
              <w:spacing w:after="0"/>
              <w:ind w:left="135"/>
              <w:jc w:val="center"/>
            </w:pPr>
            <w:r>
              <w:rPr>
                <w:color w:val="000000"/>
                <w:sz w:val="24"/>
              </w:rPr>
              <w:t xml:space="preserve"> 3 </w:t>
            </w:r>
          </w:p>
        </w:tc>
        <w:tc>
          <w:tcPr>
            <w:tcW w:w="1841" w:type="dxa"/>
            <w:gridSpan w:val="2"/>
            <w:tcMar>
              <w:top w:w="50" w:type="dxa"/>
              <w:left w:w="100" w:type="dxa"/>
            </w:tcMar>
            <w:vAlign w:val="center"/>
          </w:tcPr>
          <w:p w14:paraId="0411DF95" w14:textId="77777777" w:rsidR="007B1E5F" w:rsidRDefault="007B1E5F" w:rsidP="007B1E5F">
            <w:pPr>
              <w:spacing w:after="0"/>
              <w:ind w:left="135"/>
              <w:jc w:val="center"/>
            </w:pPr>
          </w:p>
        </w:tc>
        <w:tc>
          <w:tcPr>
            <w:tcW w:w="1910" w:type="dxa"/>
            <w:gridSpan w:val="2"/>
            <w:tcMar>
              <w:top w:w="50" w:type="dxa"/>
              <w:left w:w="100" w:type="dxa"/>
            </w:tcMar>
            <w:vAlign w:val="center"/>
          </w:tcPr>
          <w:p w14:paraId="3CBB0A01" w14:textId="77777777" w:rsidR="007B1E5F" w:rsidRDefault="007B1E5F" w:rsidP="007B1E5F">
            <w:pPr>
              <w:spacing w:after="0"/>
              <w:ind w:left="135"/>
              <w:jc w:val="center"/>
            </w:pPr>
            <w:r>
              <w:rPr>
                <w:color w:val="000000"/>
                <w:sz w:val="24"/>
              </w:rPr>
              <w:t xml:space="preserve"> 0.5 </w:t>
            </w:r>
          </w:p>
        </w:tc>
        <w:tc>
          <w:tcPr>
            <w:tcW w:w="1505" w:type="dxa"/>
            <w:tcMar>
              <w:top w:w="50" w:type="dxa"/>
              <w:left w:w="100" w:type="dxa"/>
            </w:tcMar>
            <w:vAlign w:val="center"/>
          </w:tcPr>
          <w:p w14:paraId="6E7BAF03" w14:textId="77777777" w:rsidR="007B1E5F" w:rsidRPr="00592E34" w:rsidRDefault="007B1E5F" w:rsidP="007B1E5F">
            <w:pPr>
              <w:spacing w:after="0"/>
              <w:ind w:left="135"/>
            </w:pPr>
            <w:r w:rsidRPr="00592E34">
              <w:rPr>
                <w:color w:val="000000"/>
                <w:sz w:val="24"/>
              </w:rPr>
              <w:t xml:space="preserve">РЭШ </w:t>
            </w:r>
            <w:hyperlink r:id="rId11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1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2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2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2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vMerge w:val="restart"/>
          </w:tcPr>
          <w:p w14:paraId="19F60073" w14:textId="77777777" w:rsidR="007B1E5F" w:rsidRPr="00F71B9F" w:rsidRDefault="007B1E5F" w:rsidP="007B1E5F">
            <w:pPr>
              <w:spacing w:after="0"/>
              <w:ind w:left="135"/>
              <w:rPr>
                <w:rFonts w:cs="Times New Roman"/>
                <w:color w:val="000000"/>
                <w:sz w:val="24"/>
                <w:szCs w:val="24"/>
              </w:rPr>
            </w:pPr>
            <w:r w:rsidRPr="00F71B9F">
              <w:rPr>
                <w:rFonts w:cs="Times New Roman"/>
                <w:sz w:val="24"/>
                <w:szCs w:val="24"/>
              </w:rPr>
              <w:t xml:space="preserve">Приводить примеры влияния закономерностей географической оболочки на жизнь и деятельность людей; приводить примеры развития природоохранной деятельности на современном этапе; приводить примеры взаимодействия природы и общества, объектов природного и культурного Всемирного наследия ЮНЕСКО в пределах отдельных территорий; 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w:t>
            </w:r>
            <w:r w:rsidRPr="00F71B9F">
              <w:rPr>
                <w:rFonts w:cs="Times New Roman"/>
                <w:sz w:val="24"/>
                <w:szCs w:val="24"/>
              </w:rPr>
              <w:lastRenderedPageBreak/>
              <w:t xml:space="preserve">сотрудничества по их преодолению; характеризовать изменения компонентов природы на территории одной из стран мира в результате деятельности человека (при выполнении практической работы); 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 анализировать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самостоятельно находить источники информации и анализировать информацию, необходимую для оценки </w:t>
            </w:r>
            <w:r w:rsidRPr="00F71B9F">
              <w:rPr>
                <w:rFonts w:cs="Times New Roman"/>
                <w:sz w:val="24"/>
                <w:szCs w:val="24"/>
              </w:rPr>
              <w:lastRenderedPageBreak/>
              <w:t xml:space="preserve">взаимодействия природы и общества в пределах отдельных территорий; находить аргументы, подтверждающие необходимость международного сотрудничества в использовании природы и ее охраны с учетом закономерностей географической оболочки; самостоятельно составить план решения учебной географической задачи; выявлять </w:t>
            </w:r>
            <w:proofErr w:type="spellStart"/>
            <w:r w:rsidRPr="00F71B9F">
              <w:rPr>
                <w:rFonts w:cs="Times New Roman"/>
                <w:sz w:val="24"/>
                <w:szCs w:val="24"/>
              </w:rPr>
              <w:t>причинно</w:t>
            </w:r>
            <w:proofErr w:type="spellEnd"/>
            <w:r w:rsidRPr="00F71B9F">
              <w:rPr>
                <w:rFonts w:cs="Times New Roman"/>
                <w:sz w:val="24"/>
                <w:szCs w:val="24"/>
              </w:rPr>
              <w:t xml:space="preserve"> следственные связи между уровнем социально-экономического развития страны и возможностями ее участия в международном решении глобальных проблем и преодолению их проявления на ее территории; формулировать собственную точку зрения на утверждение «если на территории страны глобальная проблема не </w:t>
            </w:r>
            <w:r w:rsidRPr="00F71B9F">
              <w:rPr>
                <w:rFonts w:cs="Times New Roman"/>
                <w:sz w:val="24"/>
                <w:szCs w:val="24"/>
              </w:rPr>
              <w:lastRenderedPageBreak/>
              <w:t>проявляется, эта страна может не принимать участие в международных усилиях по ее решению» и привести аргументы, подтверждающие ее</w:t>
            </w:r>
          </w:p>
        </w:tc>
      </w:tr>
      <w:tr w:rsidR="007B1E5F" w14:paraId="6B014C6D" w14:textId="77777777" w:rsidTr="007B1E5F">
        <w:trPr>
          <w:trHeight w:val="144"/>
          <w:tblCellSpacing w:w="20" w:type="nil"/>
        </w:trPr>
        <w:tc>
          <w:tcPr>
            <w:tcW w:w="4325" w:type="dxa"/>
            <w:gridSpan w:val="2"/>
            <w:tcMar>
              <w:top w:w="50" w:type="dxa"/>
              <w:left w:w="100" w:type="dxa"/>
            </w:tcMar>
            <w:vAlign w:val="center"/>
          </w:tcPr>
          <w:p w14:paraId="6A287928" w14:textId="77777777" w:rsidR="007B1E5F" w:rsidRDefault="007B1E5F" w:rsidP="007B1E5F">
            <w:pPr>
              <w:spacing w:after="0"/>
              <w:ind w:left="135"/>
            </w:pPr>
            <w:r>
              <w:rPr>
                <w:color w:val="000000"/>
                <w:sz w:val="24"/>
              </w:rPr>
              <w:t>Итого по разделу</w:t>
            </w:r>
          </w:p>
        </w:tc>
        <w:tc>
          <w:tcPr>
            <w:tcW w:w="1292" w:type="dxa"/>
            <w:tcMar>
              <w:top w:w="50" w:type="dxa"/>
              <w:left w:w="100" w:type="dxa"/>
            </w:tcMar>
            <w:vAlign w:val="center"/>
          </w:tcPr>
          <w:p w14:paraId="2DBCED24" w14:textId="77777777" w:rsidR="007B1E5F" w:rsidRDefault="007B1E5F" w:rsidP="007B1E5F">
            <w:pPr>
              <w:spacing w:after="0"/>
              <w:ind w:left="135"/>
              <w:jc w:val="center"/>
            </w:pPr>
            <w:r>
              <w:rPr>
                <w:color w:val="000000"/>
                <w:sz w:val="24"/>
              </w:rPr>
              <w:t xml:space="preserve"> 36 </w:t>
            </w:r>
          </w:p>
        </w:tc>
        <w:tc>
          <w:tcPr>
            <w:tcW w:w="5256" w:type="dxa"/>
            <w:gridSpan w:val="5"/>
            <w:tcMar>
              <w:top w:w="50" w:type="dxa"/>
              <w:left w:w="100" w:type="dxa"/>
            </w:tcMar>
            <w:vAlign w:val="center"/>
          </w:tcPr>
          <w:p w14:paraId="43E25059" w14:textId="77777777" w:rsidR="007B1E5F" w:rsidRDefault="007B1E5F" w:rsidP="007B1E5F"/>
        </w:tc>
        <w:tc>
          <w:tcPr>
            <w:tcW w:w="3167" w:type="dxa"/>
            <w:vMerge/>
          </w:tcPr>
          <w:p w14:paraId="5C31511A" w14:textId="77777777" w:rsidR="007B1E5F" w:rsidRDefault="007B1E5F" w:rsidP="007B1E5F"/>
        </w:tc>
      </w:tr>
      <w:tr w:rsidR="007B1E5F" w:rsidRPr="007060D8" w14:paraId="6B7701B7" w14:textId="77777777" w:rsidTr="007B1E5F">
        <w:trPr>
          <w:trHeight w:val="144"/>
          <w:tblCellSpacing w:w="20" w:type="nil"/>
        </w:trPr>
        <w:tc>
          <w:tcPr>
            <w:tcW w:w="4325" w:type="dxa"/>
            <w:gridSpan w:val="2"/>
            <w:tcMar>
              <w:top w:w="50" w:type="dxa"/>
              <w:left w:w="100" w:type="dxa"/>
            </w:tcMar>
            <w:vAlign w:val="center"/>
          </w:tcPr>
          <w:p w14:paraId="2BDDE6B6" w14:textId="77777777" w:rsidR="007B1E5F" w:rsidRDefault="007B1E5F" w:rsidP="007B1E5F">
            <w:pPr>
              <w:spacing w:after="0"/>
              <w:ind w:left="135"/>
            </w:pPr>
            <w:r>
              <w:rPr>
                <w:color w:val="000000"/>
                <w:sz w:val="24"/>
              </w:rPr>
              <w:t>Резервное время</w:t>
            </w:r>
          </w:p>
        </w:tc>
        <w:tc>
          <w:tcPr>
            <w:tcW w:w="1292" w:type="dxa"/>
            <w:tcMar>
              <w:top w:w="50" w:type="dxa"/>
              <w:left w:w="100" w:type="dxa"/>
            </w:tcMar>
            <w:vAlign w:val="center"/>
          </w:tcPr>
          <w:p w14:paraId="7AE8AA5B" w14:textId="77777777" w:rsidR="007B1E5F" w:rsidRDefault="007B1E5F" w:rsidP="007B1E5F">
            <w:pPr>
              <w:spacing w:after="0"/>
              <w:ind w:left="135"/>
              <w:jc w:val="center"/>
            </w:pPr>
            <w:r>
              <w:rPr>
                <w:color w:val="000000"/>
                <w:sz w:val="24"/>
              </w:rPr>
              <w:t xml:space="preserve"> 5 </w:t>
            </w:r>
          </w:p>
        </w:tc>
        <w:tc>
          <w:tcPr>
            <w:tcW w:w="1841" w:type="dxa"/>
            <w:gridSpan w:val="2"/>
            <w:tcMar>
              <w:top w:w="50" w:type="dxa"/>
              <w:left w:w="100" w:type="dxa"/>
            </w:tcMar>
            <w:vAlign w:val="center"/>
          </w:tcPr>
          <w:p w14:paraId="4ADC67E2" w14:textId="77777777" w:rsidR="007B1E5F" w:rsidRDefault="007B1E5F" w:rsidP="007B1E5F">
            <w:pPr>
              <w:spacing w:after="0"/>
              <w:ind w:left="135"/>
              <w:jc w:val="center"/>
            </w:pPr>
            <w:r>
              <w:rPr>
                <w:color w:val="000000"/>
                <w:sz w:val="24"/>
              </w:rPr>
              <w:t xml:space="preserve"> 2 </w:t>
            </w:r>
          </w:p>
        </w:tc>
        <w:tc>
          <w:tcPr>
            <w:tcW w:w="1910" w:type="dxa"/>
            <w:gridSpan w:val="2"/>
            <w:tcMar>
              <w:top w:w="50" w:type="dxa"/>
              <w:left w:w="100" w:type="dxa"/>
            </w:tcMar>
            <w:vAlign w:val="center"/>
          </w:tcPr>
          <w:p w14:paraId="048A28A4" w14:textId="77777777" w:rsidR="007B1E5F" w:rsidRDefault="007B1E5F" w:rsidP="007B1E5F">
            <w:pPr>
              <w:spacing w:after="0"/>
              <w:ind w:left="135"/>
              <w:jc w:val="center"/>
            </w:pPr>
          </w:p>
        </w:tc>
        <w:tc>
          <w:tcPr>
            <w:tcW w:w="1505" w:type="dxa"/>
            <w:tcMar>
              <w:top w:w="50" w:type="dxa"/>
              <w:left w:w="100" w:type="dxa"/>
            </w:tcMar>
            <w:vAlign w:val="center"/>
          </w:tcPr>
          <w:p w14:paraId="4345BF65" w14:textId="77777777" w:rsidR="007B1E5F" w:rsidRPr="00592E34" w:rsidRDefault="007B1E5F" w:rsidP="007B1E5F">
            <w:pPr>
              <w:spacing w:after="0"/>
              <w:ind w:left="135"/>
            </w:pPr>
            <w:r w:rsidRPr="00592E34">
              <w:rPr>
                <w:color w:val="000000"/>
                <w:sz w:val="24"/>
              </w:rPr>
              <w:t xml:space="preserve">РЭШ </w:t>
            </w:r>
            <w:hyperlink r:id="rId12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24">
              <w:r>
                <w:rPr>
                  <w:color w:val="0000FF"/>
                  <w:u w:val="single"/>
                </w:rPr>
                <w:t>https</w:t>
              </w:r>
              <w:r w:rsidRPr="00592E34">
                <w:rPr>
                  <w:color w:val="0000FF"/>
                  <w:u w:val="single"/>
                </w:rPr>
                <w:t>://</w:t>
              </w:r>
              <w:r>
                <w:rPr>
                  <w:color w:val="0000FF"/>
                  <w:u w:val="single"/>
                </w:rPr>
                <w:t>inf</w:t>
              </w:r>
              <w:r>
                <w:rPr>
                  <w:color w:val="0000FF"/>
                  <w:u w:val="single"/>
                </w:rPr>
                <w:lastRenderedPageBreak/>
                <w:t>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2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2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2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416</w:t>
              </w:r>
              <w:r>
                <w:rPr>
                  <w:color w:val="0000FF"/>
                  <w:u w:val="single"/>
                </w:rPr>
                <w:t>c</w:t>
              </w:r>
              <w:r w:rsidRPr="00592E34">
                <w:rPr>
                  <w:color w:val="0000FF"/>
                  <w:u w:val="single"/>
                </w:rPr>
                <w:t>48</w:t>
              </w:r>
            </w:hyperlink>
          </w:p>
        </w:tc>
        <w:tc>
          <w:tcPr>
            <w:tcW w:w="3167" w:type="dxa"/>
            <w:vMerge/>
          </w:tcPr>
          <w:p w14:paraId="65CC58C9" w14:textId="77777777" w:rsidR="007B1E5F" w:rsidRPr="00592E34" w:rsidRDefault="007B1E5F" w:rsidP="007B1E5F">
            <w:pPr>
              <w:spacing w:after="0"/>
              <w:ind w:left="135"/>
              <w:rPr>
                <w:color w:val="000000"/>
                <w:sz w:val="24"/>
              </w:rPr>
            </w:pPr>
          </w:p>
        </w:tc>
      </w:tr>
      <w:tr w:rsidR="007B1E5F" w14:paraId="50CBB276" w14:textId="77777777" w:rsidTr="007B1E5F">
        <w:trPr>
          <w:trHeight w:val="144"/>
          <w:tblCellSpacing w:w="20" w:type="nil"/>
        </w:trPr>
        <w:tc>
          <w:tcPr>
            <w:tcW w:w="4325" w:type="dxa"/>
            <w:gridSpan w:val="2"/>
            <w:tcMar>
              <w:top w:w="50" w:type="dxa"/>
              <w:left w:w="100" w:type="dxa"/>
            </w:tcMar>
            <w:vAlign w:val="center"/>
          </w:tcPr>
          <w:p w14:paraId="4F89BC7F" w14:textId="77777777" w:rsidR="007B1E5F" w:rsidRPr="00592E34" w:rsidRDefault="007B1E5F" w:rsidP="007B1E5F">
            <w:pPr>
              <w:spacing w:after="0"/>
              <w:ind w:left="135"/>
            </w:pPr>
            <w:r w:rsidRPr="00592E34">
              <w:rPr>
                <w:color w:val="000000"/>
                <w:sz w:val="24"/>
              </w:rPr>
              <w:lastRenderedPageBreak/>
              <w:t>ОБЩЕЕ КОЛИЧЕСТВО ЧАСОВ ПО ПРОГРАММЕ</w:t>
            </w:r>
          </w:p>
        </w:tc>
        <w:tc>
          <w:tcPr>
            <w:tcW w:w="1292" w:type="dxa"/>
            <w:tcMar>
              <w:top w:w="50" w:type="dxa"/>
              <w:left w:w="100" w:type="dxa"/>
            </w:tcMar>
            <w:vAlign w:val="center"/>
          </w:tcPr>
          <w:p w14:paraId="72112714" w14:textId="77777777" w:rsidR="007B1E5F" w:rsidRDefault="007B1E5F" w:rsidP="007B1E5F">
            <w:pPr>
              <w:spacing w:after="0"/>
              <w:ind w:left="135"/>
              <w:jc w:val="center"/>
            </w:pPr>
            <w:r w:rsidRPr="00592E34">
              <w:rPr>
                <w:color w:val="000000"/>
                <w:sz w:val="24"/>
              </w:rPr>
              <w:t xml:space="preserve"> </w:t>
            </w:r>
            <w:r>
              <w:rPr>
                <w:color w:val="000000"/>
                <w:sz w:val="24"/>
              </w:rPr>
              <w:t xml:space="preserve">68 </w:t>
            </w:r>
          </w:p>
        </w:tc>
        <w:tc>
          <w:tcPr>
            <w:tcW w:w="1841" w:type="dxa"/>
            <w:gridSpan w:val="2"/>
            <w:tcMar>
              <w:top w:w="50" w:type="dxa"/>
              <w:left w:w="100" w:type="dxa"/>
            </w:tcMar>
            <w:vAlign w:val="center"/>
          </w:tcPr>
          <w:p w14:paraId="17152D65" w14:textId="77777777" w:rsidR="007B1E5F" w:rsidRDefault="007B1E5F" w:rsidP="007B1E5F">
            <w:pPr>
              <w:spacing w:after="0"/>
              <w:ind w:left="135"/>
              <w:jc w:val="center"/>
            </w:pPr>
            <w:r>
              <w:rPr>
                <w:color w:val="000000"/>
                <w:sz w:val="24"/>
              </w:rPr>
              <w:t xml:space="preserve"> 3 </w:t>
            </w:r>
          </w:p>
        </w:tc>
        <w:tc>
          <w:tcPr>
            <w:tcW w:w="1910" w:type="dxa"/>
            <w:gridSpan w:val="2"/>
            <w:tcMar>
              <w:top w:w="50" w:type="dxa"/>
              <w:left w:w="100" w:type="dxa"/>
            </w:tcMar>
            <w:vAlign w:val="center"/>
          </w:tcPr>
          <w:p w14:paraId="227B2A60" w14:textId="77777777" w:rsidR="007B1E5F" w:rsidRDefault="007B1E5F" w:rsidP="007B1E5F">
            <w:pPr>
              <w:spacing w:after="0"/>
              <w:ind w:left="135"/>
              <w:jc w:val="center"/>
            </w:pPr>
            <w:r>
              <w:rPr>
                <w:color w:val="000000"/>
                <w:sz w:val="24"/>
              </w:rPr>
              <w:t xml:space="preserve"> 12 </w:t>
            </w:r>
          </w:p>
        </w:tc>
        <w:tc>
          <w:tcPr>
            <w:tcW w:w="1505" w:type="dxa"/>
            <w:tcMar>
              <w:top w:w="50" w:type="dxa"/>
              <w:left w:w="100" w:type="dxa"/>
            </w:tcMar>
            <w:vAlign w:val="center"/>
          </w:tcPr>
          <w:p w14:paraId="6A155E91" w14:textId="77777777" w:rsidR="007B1E5F" w:rsidRDefault="007B1E5F" w:rsidP="007B1E5F"/>
        </w:tc>
        <w:tc>
          <w:tcPr>
            <w:tcW w:w="3167" w:type="dxa"/>
          </w:tcPr>
          <w:p w14:paraId="50D9DBA2" w14:textId="77777777" w:rsidR="007B1E5F" w:rsidRDefault="007B1E5F" w:rsidP="007B1E5F"/>
        </w:tc>
      </w:tr>
    </w:tbl>
    <w:p w14:paraId="318A4630" w14:textId="77777777" w:rsidR="007B1E5F" w:rsidRDefault="007B1E5F" w:rsidP="007B1E5F">
      <w:pPr>
        <w:sectPr w:rsidR="007B1E5F">
          <w:pgSz w:w="16383" w:h="11906" w:orient="landscape"/>
          <w:pgMar w:top="1134" w:right="850" w:bottom="1134" w:left="1701" w:header="720" w:footer="720" w:gutter="0"/>
          <w:cols w:space="720"/>
        </w:sectPr>
      </w:pPr>
    </w:p>
    <w:p w14:paraId="20B379CE" w14:textId="77777777" w:rsidR="007B1E5F" w:rsidRDefault="007B1E5F" w:rsidP="007B1E5F">
      <w:pPr>
        <w:spacing w:after="0"/>
        <w:ind w:left="120"/>
      </w:pPr>
      <w:r>
        <w:rPr>
          <w:b/>
          <w:color w:val="000000"/>
        </w:rPr>
        <w:lastRenderedPageBreak/>
        <w:t xml:space="preserve"> 8 КЛАСС </w:t>
      </w:r>
    </w:p>
    <w:tbl>
      <w:tblPr>
        <w:tblW w:w="0" w:type="auto"/>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9"/>
        <w:gridCol w:w="3924"/>
        <w:gridCol w:w="1185"/>
        <w:gridCol w:w="1200"/>
        <w:gridCol w:w="1560"/>
        <w:gridCol w:w="141"/>
        <w:gridCol w:w="2268"/>
        <w:gridCol w:w="3167"/>
      </w:tblGrid>
      <w:tr w:rsidR="007B1E5F" w14:paraId="2B124BD3" w14:textId="77777777" w:rsidTr="007B1E5F">
        <w:trPr>
          <w:trHeight w:val="144"/>
          <w:tblCellSpacing w:w="20" w:type="nil"/>
        </w:trPr>
        <w:tc>
          <w:tcPr>
            <w:tcW w:w="779" w:type="dxa"/>
            <w:vMerge w:val="restart"/>
            <w:tcMar>
              <w:top w:w="50" w:type="dxa"/>
              <w:left w:w="100" w:type="dxa"/>
            </w:tcMar>
            <w:vAlign w:val="center"/>
          </w:tcPr>
          <w:p w14:paraId="20548990" w14:textId="77777777" w:rsidR="007B1E5F" w:rsidRDefault="007B1E5F" w:rsidP="007B1E5F">
            <w:pPr>
              <w:spacing w:after="0"/>
              <w:ind w:left="135"/>
            </w:pPr>
            <w:r>
              <w:rPr>
                <w:b/>
                <w:color w:val="000000"/>
                <w:sz w:val="24"/>
              </w:rPr>
              <w:t xml:space="preserve">№ п/п </w:t>
            </w:r>
          </w:p>
          <w:p w14:paraId="662E15DA" w14:textId="77777777" w:rsidR="007B1E5F" w:rsidRDefault="007B1E5F" w:rsidP="007B1E5F">
            <w:pPr>
              <w:spacing w:after="0"/>
              <w:ind w:left="135"/>
            </w:pPr>
          </w:p>
        </w:tc>
        <w:tc>
          <w:tcPr>
            <w:tcW w:w="3924" w:type="dxa"/>
            <w:vMerge w:val="restart"/>
            <w:tcMar>
              <w:top w:w="50" w:type="dxa"/>
              <w:left w:w="100" w:type="dxa"/>
            </w:tcMar>
            <w:vAlign w:val="center"/>
          </w:tcPr>
          <w:p w14:paraId="11094369" w14:textId="77777777" w:rsidR="007B1E5F" w:rsidRDefault="007B1E5F" w:rsidP="007B1E5F">
            <w:pPr>
              <w:spacing w:after="0"/>
              <w:ind w:left="135"/>
            </w:pPr>
            <w:r>
              <w:rPr>
                <w:b/>
                <w:color w:val="000000"/>
                <w:sz w:val="24"/>
              </w:rPr>
              <w:t xml:space="preserve">Наименование разделов и тем программы </w:t>
            </w:r>
          </w:p>
          <w:p w14:paraId="2B6BC63F" w14:textId="77777777" w:rsidR="007B1E5F" w:rsidRDefault="007B1E5F" w:rsidP="007B1E5F">
            <w:pPr>
              <w:spacing w:after="0"/>
              <w:ind w:left="135"/>
            </w:pPr>
          </w:p>
        </w:tc>
        <w:tc>
          <w:tcPr>
            <w:tcW w:w="3945" w:type="dxa"/>
            <w:gridSpan w:val="3"/>
            <w:tcMar>
              <w:top w:w="50" w:type="dxa"/>
              <w:left w:w="100" w:type="dxa"/>
            </w:tcMar>
            <w:vAlign w:val="center"/>
          </w:tcPr>
          <w:p w14:paraId="60A13414" w14:textId="77777777" w:rsidR="007B1E5F" w:rsidRDefault="007B1E5F" w:rsidP="007B1E5F">
            <w:pPr>
              <w:spacing w:after="0"/>
            </w:pPr>
            <w:r>
              <w:rPr>
                <w:b/>
                <w:color w:val="000000"/>
                <w:sz w:val="24"/>
              </w:rPr>
              <w:t>Количество часов</w:t>
            </w:r>
          </w:p>
        </w:tc>
        <w:tc>
          <w:tcPr>
            <w:tcW w:w="2409" w:type="dxa"/>
            <w:gridSpan w:val="2"/>
            <w:vMerge w:val="restart"/>
            <w:tcMar>
              <w:top w:w="50" w:type="dxa"/>
              <w:left w:w="100" w:type="dxa"/>
            </w:tcMar>
            <w:vAlign w:val="center"/>
          </w:tcPr>
          <w:p w14:paraId="2357D143" w14:textId="77777777" w:rsidR="007B1E5F" w:rsidRDefault="007B1E5F" w:rsidP="007B1E5F">
            <w:pPr>
              <w:spacing w:after="0"/>
              <w:ind w:left="135"/>
            </w:pPr>
            <w:r>
              <w:rPr>
                <w:b/>
                <w:color w:val="000000"/>
                <w:sz w:val="24"/>
              </w:rPr>
              <w:t xml:space="preserve">Электронные (цифровые) образовательные ресурсы </w:t>
            </w:r>
          </w:p>
          <w:p w14:paraId="7B03C3B0" w14:textId="77777777" w:rsidR="007B1E5F" w:rsidRDefault="007B1E5F" w:rsidP="007B1E5F">
            <w:pPr>
              <w:spacing w:after="0"/>
              <w:ind w:left="135"/>
            </w:pPr>
          </w:p>
        </w:tc>
        <w:tc>
          <w:tcPr>
            <w:tcW w:w="3167" w:type="dxa"/>
            <w:vMerge w:val="restart"/>
          </w:tcPr>
          <w:p w14:paraId="5A773AA9" w14:textId="77777777" w:rsidR="007B1E5F" w:rsidRDefault="007B1E5F" w:rsidP="007B1E5F">
            <w:pPr>
              <w:spacing w:after="0"/>
              <w:ind w:left="135"/>
              <w:rPr>
                <w:b/>
                <w:color w:val="000000"/>
                <w:sz w:val="24"/>
              </w:rPr>
            </w:pPr>
          </w:p>
        </w:tc>
      </w:tr>
      <w:tr w:rsidR="007B1E5F" w14:paraId="595ACDFE" w14:textId="77777777" w:rsidTr="007B1E5F">
        <w:trPr>
          <w:trHeight w:val="144"/>
          <w:tblCellSpacing w:w="20" w:type="nil"/>
        </w:trPr>
        <w:tc>
          <w:tcPr>
            <w:tcW w:w="779" w:type="dxa"/>
            <w:vMerge/>
            <w:tcBorders>
              <w:top w:val="nil"/>
            </w:tcBorders>
            <w:tcMar>
              <w:top w:w="50" w:type="dxa"/>
              <w:left w:w="100" w:type="dxa"/>
            </w:tcMar>
          </w:tcPr>
          <w:p w14:paraId="77F39CBD" w14:textId="77777777" w:rsidR="007B1E5F" w:rsidRDefault="007B1E5F" w:rsidP="007B1E5F"/>
        </w:tc>
        <w:tc>
          <w:tcPr>
            <w:tcW w:w="3924" w:type="dxa"/>
            <w:vMerge/>
            <w:tcBorders>
              <w:top w:val="nil"/>
            </w:tcBorders>
            <w:tcMar>
              <w:top w:w="50" w:type="dxa"/>
              <w:left w:w="100" w:type="dxa"/>
            </w:tcMar>
          </w:tcPr>
          <w:p w14:paraId="57D0FC9D" w14:textId="77777777" w:rsidR="007B1E5F" w:rsidRDefault="007B1E5F" w:rsidP="007B1E5F"/>
        </w:tc>
        <w:tc>
          <w:tcPr>
            <w:tcW w:w="1185" w:type="dxa"/>
            <w:tcMar>
              <w:top w:w="50" w:type="dxa"/>
              <w:left w:w="100" w:type="dxa"/>
            </w:tcMar>
            <w:vAlign w:val="center"/>
          </w:tcPr>
          <w:p w14:paraId="0777F9EA" w14:textId="77777777" w:rsidR="007B1E5F" w:rsidRDefault="007B1E5F" w:rsidP="007B1E5F">
            <w:pPr>
              <w:spacing w:after="0"/>
              <w:ind w:left="135"/>
            </w:pPr>
            <w:r>
              <w:rPr>
                <w:b/>
                <w:color w:val="000000"/>
                <w:sz w:val="24"/>
              </w:rPr>
              <w:t xml:space="preserve">Всего </w:t>
            </w:r>
          </w:p>
          <w:p w14:paraId="20BB488C" w14:textId="77777777" w:rsidR="007B1E5F" w:rsidRDefault="007B1E5F" w:rsidP="007B1E5F">
            <w:pPr>
              <w:spacing w:after="0"/>
              <w:ind w:left="135"/>
            </w:pPr>
          </w:p>
        </w:tc>
        <w:tc>
          <w:tcPr>
            <w:tcW w:w="1200" w:type="dxa"/>
            <w:tcMar>
              <w:top w:w="50" w:type="dxa"/>
              <w:left w:w="100" w:type="dxa"/>
            </w:tcMar>
            <w:vAlign w:val="center"/>
          </w:tcPr>
          <w:p w14:paraId="4BDAE1B9" w14:textId="77777777" w:rsidR="007B1E5F" w:rsidRDefault="007B1E5F" w:rsidP="007B1E5F">
            <w:pPr>
              <w:spacing w:after="0"/>
              <w:ind w:left="135"/>
            </w:pPr>
            <w:r>
              <w:rPr>
                <w:b/>
                <w:color w:val="000000"/>
                <w:sz w:val="24"/>
              </w:rPr>
              <w:t xml:space="preserve">Контрольные работы </w:t>
            </w:r>
          </w:p>
          <w:p w14:paraId="27125F42" w14:textId="77777777" w:rsidR="007B1E5F" w:rsidRDefault="007B1E5F" w:rsidP="007B1E5F">
            <w:pPr>
              <w:spacing w:after="0"/>
              <w:ind w:left="135"/>
            </w:pPr>
          </w:p>
        </w:tc>
        <w:tc>
          <w:tcPr>
            <w:tcW w:w="1560" w:type="dxa"/>
            <w:tcMar>
              <w:top w:w="50" w:type="dxa"/>
              <w:left w:w="100" w:type="dxa"/>
            </w:tcMar>
            <w:vAlign w:val="center"/>
          </w:tcPr>
          <w:p w14:paraId="06DD33C8" w14:textId="77777777" w:rsidR="007B1E5F" w:rsidRDefault="007B1E5F" w:rsidP="007B1E5F">
            <w:pPr>
              <w:spacing w:after="0"/>
              <w:ind w:left="135"/>
            </w:pPr>
            <w:r>
              <w:rPr>
                <w:b/>
                <w:color w:val="000000"/>
                <w:sz w:val="24"/>
              </w:rPr>
              <w:t xml:space="preserve">Практические работы </w:t>
            </w:r>
          </w:p>
          <w:p w14:paraId="6F183A19" w14:textId="77777777" w:rsidR="007B1E5F" w:rsidRDefault="007B1E5F" w:rsidP="007B1E5F">
            <w:pPr>
              <w:spacing w:after="0"/>
              <w:ind w:left="135"/>
            </w:pPr>
          </w:p>
        </w:tc>
        <w:tc>
          <w:tcPr>
            <w:tcW w:w="2409" w:type="dxa"/>
            <w:gridSpan w:val="2"/>
            <w:vMerge/>
            <w:tcBorders>
              <w:top w:val="nil"/>
            </w:tcBorders>
            <w:tcMar>
              <w:top w:w="50" w:type="dxa"/>
              <w:left w:w="100" w:type="dxa"/>
            </w:tcMar>
          </w:tcPr>
          <w:p w14:paraId="0F79C500" w14:textId="77777777" w:rsidR="007B1E5F" w:rsidRDefault="007B1E5F" w:rsidP="007B1E5F"/>
        </w:tc>
        <w:tc>
          <w:tcPr>
            <w:tcW w:w="3167" w:type="dxa"/>
            <w:vMerge/>
          </w:tcPr>
          <w:p w14:paraId="4D87447A" w14:textId="77777777" w:rsidR="007B1E5F" w:rsidRDefault="007B1E5F" w:rsidP="007B1E5F"/>
        </w:tc>
      </w:tr>
      <w:tr w:rsidR="007B1E5F" w14:paraId="14904C4D" w14:textId="77777777" w:rsidTr="007B1E5F">
        <w:trPr>
          <w:trHeight w:val="144"/>
          <w:tblCellSpacing w:w="20" w:type="nil"/>
        </w:trPr>
        <w:tc>
          <w:tcPr>
            <w:tcW w:w="11057" w:type="dxa"/>
            <w:gridSpan w:val="7"/>
            <w:tcMar>
              <w:top w:w="50" w:type="dxa"/>
              <w:left w:w="100" w:type="dxa"/>
            </w:tcMar>
            <w:vAlign w:val="center"/>
          </w:tcPr>
          <w:p w14:paraId="0B9D62AB" w14:textId="77777777" w:rsidR="007B1E5F" w:rsidRDefault="007B1E5F" w:rsidP="007B1E5F">
            <w:pPr>
              <w:spacing w:after="0"/>
              <w:ind w:left="135"/>
            </w:pPr>
            <w:r>
              <w:rPr>
                <w:b/>
                <w:color w:val="000000"/>
                <w:sz w:val="24"/>
              </w:rPr>
              <w:t>Раздел 1.</w:t>
            </w:r>
            <w:r>
              <w:rPr>
                <w:color w:val="000000"/>
                <w:sz w:val="24"/>
              </w:rPr>
              <w:t xml:space="preserve"> </w:t>
            </w:r>
            <w:r>
              <w:rPr>
                <w:b/>
                <w:color w:val="000000"/>
                <w:sz w:val="24"/>
              </w:rPr>
              <w:t>Географическое пространство России</w:t>
            </w:r>
          </w:p>
        </w:tc>
        <w:tc>
          <w:tcPr>
            <w:tcW w:w="3167" w:type="dxa"/>
          </w:tcPr>
          <w:p w14:paraId="2FDEE1FC" w14:textId="77777777" w:rsidR="007B1E5F" w:rsidRDefault="007B1E5F" w:rsidP="007B1E5F">
            <w:pPr>
              <w:spacing w:after="0"/>
              <w:ind w:left="135"/>
              <w:rPr>
                <w:b/>
                <w:color w:val="000000"/>
                <w:sz w:val="24"/>
              </w:rPr>
            </w:pPr>
          </w:p>
        </w:tc>
      </w:tr>
      <w:tr w:rsidR="007B1E5F" w:rsidRPr="007060D8" w14:paraId="7D507CF7" w14:textId="77777777" w:rsidTr="007B1E5F">
        <w:trPr>
          <w:trHeight w:val="144"/>
          <w:tblCellSpacing w:w="20" w:type="nil"/>
        </w:trPr>
        <w:tc>
          <w:tcPr>
            <w:tcW w:w="779" w:type="dxa"/>
            <w:tcMar>
              <w:top w:w="50" w:type="dxa"/>
              <w:left w:w="100" w:type="dxa"/>
            </w:tcMar>
            <w:vAlign w:val="center"/>
          </w:tcPr>
          <w:p w14:paraId="7ECBF1F2" w14:textId="77777777" w:rsidR="007B1E5F" w:rsidRDefault="007B1E5F" w:rsidP="007B1E5F">
            <w:pPr>
              <w:spacing w:after="0"/>
            </w:pPr>
            <w:r>
              <w:rPr>
                <w:color w:val="000000"/>
                <w:sz w:val="24"/>
              </w:rPr>
              <w:t>1.1</w:t>
            </w:r>
          </w:p>
        </w:tc>
        <w:tc>
          <w:tcPr>
            <w:tcW w:w="3924" w:type="dxa"/>
            <w:tcMar>
              <w:top w:w="50" w:type="dxa"/>
              <w:left w:w="100" w:type="dxa"/>
            </w:tcMar>
            <w:vAlign w:val="center"/>
          </w:tcPr>
          <w:p w14:paraId="710DD828" w14:textId="77777777" w:rsidR="007B1E5F" w:rsidRPr="00592E34" w:rsidRDefault="007B1E5F" w:rsidP="007B1E5F">
            <w:pPr>
              <w:spacing w:after="0"/>
              <w:ind w:left="135"/>
            </w:pPr>
            <w:r w:rsidRPr="00592E34">
              <w:rPr>
                <w:color w:val="000000"/>
                <w:sz w:val="24"/>
              </w:rPr>
              <w:t>История формирования и освоения территории России</w:t>
            </w:r>
          </w:p>
        </w:tc>
        <w:tc>
          <w:tcPr>
            <w:tcW w:w="1185" w:type="dxa"/>
            <w:tcMar>
              <w:top w:w="50" w:type="dxa"/>
              <w:left w:w="100" w:type="dxa"/>
            </w:tcMar>
            <w:vAlign w:val="center"/>
          </w:tcPr>
          <w:p w14:paraId="3B2A717D" w14:textId="77777777" w:rsidR="007B1E5F" w:rsidRDefault="007B1E5F" w:rsidP="007B1E5F">
            <w:pPr>
              <w:spacing w:after="0"/>
              <w:ind w:left="135"/>
              <w:jc w:val="center"/>
            </w:pPr>
            <w:r w:rsidRPr="00592E34">
              <w:rPr>
                <w:color w:val="000000"/>
                <w:sz w:val="24"/>
              </w:rPr>
              <w:t xml:space="preserve"> </w:t>
            </w:r>
            <w:r>
              <w:rPr>
                <w:color w:val="000000"/>
                <w:sz w:val="24"/>
              </w:rPr>
              <w:t xml:space="preserve">4 </w:t>
            </w:r>
          </w:p>
        </w:tc>
        <w:tc>
          <w:tcPr>
            <w:tcW w:w="1200" w:type="dxa"/>
            <w:tcMar>
              <w:top w:w="50" w:type="dxa"/>
              <w:left w:w="100" w:type="dxa"/>
            </w:tcMar>
            <w:vAlign w:val="center"/>
          </w:tcPr>
          <w:p w14:paraId="6650A518" w14:textId="77777777" w:rsidR="007B1E5F" w:rsidRDefault="007B1E5F" w:rsidP="007B1E5F">
            <w:pPr>
              <w:spacing w:after="0"/>
              <w:ind w:left="135"/>
              <w:jc w:val="center"/>
            </w:pPr>
          </w:p>
        </w:tc>
        <w:tc>
          <w:tcPr>
            <w:tcW w:w="1560" w:type="dxa"/>
            <w:tcMar>
              <w:top w:w="50" w:type="dxa"/>
              <w:left w:w="100" w:type="dxa"/>
            </w:tcMar>
            <w:vAlign w:val="center"/>
          </w:tcPr>
          <w:p w14:paraId="3EDA7E02" w14:textId="77777777" w:rsidR="007B1E5F" w:rsidRDefault="007B1E5F" w:rsidP="007B1E5F">
            <w:pPr>
              <w:spacing w:after="0"/>
              <w:ind w:left="135"/>
              <w:jc w:val="center"/>
            </w:pPr>
            <w:r>
              <w:rPr>
                <w:color w:val="000000"/>
                <w:sz w:val="24"/>
              </w:rPr>
              <w:t xml:space="preserve"> 0.5 </w:t>
            </w:r>
          </w:p>
        </w:tc>
        <w:tc>
          <w:tcPr>
            <w:tcW w:w="2409" w:type="dxa"/>
            <w:gridSpan w:val="2"/>
            <w:tcMar>
              <w:top w:w="50" w:type="dxa"/>
              <w:left w:w="100" w:type="dxa"/>
            </w:tcMar>
            <w:vAlign w:val="center"/>
          </w:tcPr>
          <w:p w14:paraId="5F20E8F8" w14:textId="77777777" w:rsidR="007B1E5F" w:rsidRPr="00592E34" w:rsidRDefault="007B1E5F" w:rsidP="007B1E5F">
            <w:pPr>
              <w:spacing w:after="0"/>
              <w:ind w:left="135"/>
            </w:pPr>
            <w:r w:rsidRPr="00592E34">
              <w:rPr>
                <w:color w:val="000000"/>
                <w:sz w:val="24"/>
              </w:rPr>
              <w:t xml:space="preserve">РЭШ </w:t>
            </w:r>
            <w:hyperlink r:id="rId12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2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3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3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3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0C964E8F"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Характеризовать основные этапы истории формирования и изучения территории России; находить в различных источниках информации (включая интернет ресурсы) факты, позволяющие определить вклад российских ученых и путешественников в освоение территории России; анализировать географическую информацию, представленную в картографической форме и систематизировать ее в таблице (при выполнении практической работы) </w:t>
            </w:r>
          </w:p>
        </w:tc>
      </w:tr>
      <w:tr w:rsidR="007B1E5F" w:rsidRPr="007060D8" w14:paraId="65294503" w14:textId="77777777" w:rsidTr="007B1E5F">
        <w:trPr>
          <w:trHeight w:val="144"/>
          <w:tblCellSpacing w:w="20" w:type="nil"/>
        </w:trPr>
        <w:tc>
          <w:tcPr>
            <w:tcW w:w="779" w:type="dxa"/>
            <w:tcMar>
              <w:top w:w="50" w:type="dxa"/>
              <w:left w:w="100" w:type="dxa"/>
            </w:tcMar>
            <w:vAlign w:val="center"/>
          </w:tcPr>
          <w:p w14:paraId="13D718B4" w14:textId="77777777" w:rsidR="007B1E5F" w:rsidRDefault="007B1E5F" w:rsidP="007B1E5F">
            <w:pPr>
              <w:spacing w:after="0"/>
            </w:pPr>
            <w:r>
              <w:rPr>
                <w:color w:val="000000"/>
                <w:sz w:val="24"/>
              </w:rPr>
              <w:t>1.2</w:t>
            </w:r>
          </w:p>
        </w:tc>
        <w:tc>
          <w:tcPr>
            <w:tcW w:w="3924" w:type="dxa"/>
            <w:tcMar>
              <w:top w:w="50" w:type="dxa"/>
              <w:left w:w="100" w:type="dxa"/>
            </w:tcMar>
            <w:vAlign w:val="center"/>
          </w:tcPr>
          <w:p w14:paraId="3DDB665E" w14:textId="77777777" w:rsidR="007B1E5F" w:rsidRPr="00592E34" w:rsidRDefault="007B1E5F" w:rsidP="007B1E5F">
            <w:pPr>
              <w:spacing w:after="0"/>
              <w:ind w:left="135"/>
            </w:pPr>
            <w:r w:rsidRPr="00592E34">
              <w:rPr>
                <w:color w:val="000000"/>
                <w:sz w:val="24"/>
              </w:rPr>
              <w:t>Географическое положение и границы России</w:t>
            </w:r>
          </w:p>
        </w:tc>
        <w:tc>
          <w:tcPr>
            <w:tcW w:w="1185" w:type="dxa"/>
            <w:tcMar>
              <w:top w:w="50" w:type="dxa"/>
              <w:left w:w="100" w:type="dxa"/>
            </w:tcMar>
            <w:vAlign w:val="center"/>
          </w:tcPr>
          <w:p w14:paraId="24F2E7BC" w14:textId="77777777" w:rsidR="007B1E5F" w:rsidRDefault="007B1E5F" w:rsidP="007B1E5F">
            <w:pPr>
              <w:spacing w:after="0"/>
              <w:ind w:left="135"/>
              <w:jc w:val="center"/>
            </w:pPr>
            <w:r w:rsidRPr="00592E34">
              <w:rPr>
                <w:color w:val="000000"/>
                <w:sz w:val="24"/>
              </w:rPr>
              <w:t xml:space="preserve"> </w:t>
            </w:r>
            <w:r>
              <w:rPr>
                <w:color w:val="000000"/>
                <w:sz w:val="24"/>
              </w:rPr>
              <w:t xml:space="preserve">2 </w:t>
            </w:r>
          </w:p>
        </w:tc>
        <w:tc>
          <w:tcPr>
            <w:tcW w:w="1200" w:type="dxa"/>
            <w:tcMar>
              <w:top w:w="50" w:type="dxa"/>
              <w:left w:w="100" w:type="dxa"/>
            </w:tcMar>
            <w:vAlign w:val="center"/>
          </w:tcPr>
          <w:p w14:paraId="15B0EAFF" w14:textId="77777777" w:rsidR="007B1E5F" w:rsidRDefault="007B1E5F" w:rsidP="007B1E5F">
            <w:pPr>
              <w:spacing w:after="0"/>
              <w:ind w:left="135"/>
              <w:jc w:val="center"/>
            </w:pPr>
          </w:p>
        </w:tc>
        <w:tc>
          <w:tcPr>
            <w:tcW w:w="1560" w:type="dxa"/>
            <w:tcMar>
              <w:top w:w="50" w:type="dxa"/>
              <w:left w:w="100" w:type="dxa"/>
            </w:tcMar>
            <w:vAlign w:val="center"/>
          </w:tcPr>
          <w:p w14:paraId="3F33E7FE" w14:textId="77777777" w:rsidR="007B1E5F" w:rsidRDefault="007B1E5F" w:rsidP="007B1E5F">
            <w:pPr>
              <w:spacing w:after="0"/>
              <w:ind w:left="135"/>
              <w:jc w:val="center"/>
            </w:pPr>
          </w:p>
        </w:tc>
        <w:tc>
          <w:tcPr>
            <w:tcW w:w="2409" w:type="dxa"/>
            <w:gridSpan w:val="2"/>
            <w:tcMar>
              <w:top w:w="50" w:type="dxa"/>
              <w:left w:w="100" w:type="dxa"/>
            </w:tcMar>
            <w:vAlign w:val="center"/>
          </w:tcPr>
          <w:p w14:paraId="4557CD52" w14:textId="77777777" w:rsidR="007B1E5F" w:rsidRPr="00592E34" w:rsidRDefault="007B1E5F" w:rsidP="007B1E5F">
            <w:pPr>
              <w:spacing w:after="0"/>
              <w:ind w:left="135"/>
            </w:pPr>
            <w:r w:rsidRPr="00592E34">
              <w:rPr>
                <w:color w:val="000000"/>
                <w:sz w:val="24"/>
              </w:rPr>
              <w:t xml:space="preserve">РЭШ </w:t>
            </w:r>
            <w:hyperlink r:id="rId13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3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3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3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3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546C98A8"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lastRenderedPageBreak/>
              <w:t xml:space="preserve">Показывать на карте и (или) обозначать на контурной карте крайние </w:t>
            </w:r>
            <w:r w:rsidRPr="003E6513">
              <w:rPr>
                <w:rFonts w:cs="Times New Roman"/>
                <w:sz w:val="24"/>
                <w:szCs w:val="24"/>
              </w:rPr>
              <w:lastRenderedPageBreak/>
              <w:t xml:space="preserve">точки и элементы береговой линии России; оценивать влияние географического положения регионов России на особенности природы, жизнь и хозяйственную деятельность населения; сравнивать по картам географическое положение России с географическим положением других государств; различать понятия «государственная территория», «исключи- тельная экономическая зона», «континентальный шельф России»; различать макрорегионы России: Западный (Европейская часть) и Восточный (Азиатская часть); их границы и состав; называть пограничные с Россией страны; использовать знания о государственной территории и исключительной экономической зоне, </w:t>
            </w:r>
            <w:r w:rsidRPr="003E6513">
              <w:rPr>
                <w:rFonts w:cs="Times New Roman"/>
                <w:sz w:val="24"/>
                <w:szCs w:val="24"/>
              </w:rPr>
              <w:lastRenderedPageBreak/>
              <w:t xml:space="preserve">континентальном шельфе России для решения </w:t>
            </w:r>
            <w:proofErr w:type="spellStart"/>
            <w:r w:rsidRPr="003E6513">
              <w:rPr>
                <w:rFonts w:cs="Times New Roman"/>
                <w:sz w:val="24"/>
                <w:szCs w:val="24"/>
              </w:rPr>
              <w:t>практико</w:t>
            </w:r>
            <w:proofErr w:type="spellEnd"/>
            <w:r w:rsidRPr="003E6513">
              <w:rPr>
                <w:rFonts w:cs="Times New Roman"/>
                <w:sz w:val="24"/>
                <w:szCs w:val="24"/>
              </w:rPr>
              <w:t xml:space="preserve"> ориентированных задач; находить, извлекать и использовать информацию из различных источников географической информации для решения различных учебных и </w:t>
            </w:r>
            <w:proofErr w:type="spellStart"/>
            <w:r w:rsidRPr="003E6513">
              <w:rPr>
                <w:rFonts w:cs="Times New Roman"/>
                <w:sz w:val="24"/>
                <w:szCs w:val="24"/>
              </w:rPr>
              <w:t>практико</w:t>
            </w:r>
            <w:proofErr w:type="spellEnd"/>
            <w:r w:rsidRPr="003E6513">
              <w:rPr>
                <w:rFonts w:cs="Times New Roman"/>
                <w:sz w:val="24"/>
                <w:szCs w:val="24"/>
              </w:rPr>
              <w:t xml:space="preserve"> ориентированных задач: характеризовать географическое положение России</w:t>
            </w:r>
          </w:p>
        </w:tc>
      </w:tr>
      <w:tr w:rsidR="007B1E5F" w:rsidRPr="007060D8" w14:paraId="4CB65500" w14:textId="77777777" w:rsidTr="007B1E5F">
        <w:trPr>
          <w:trHeight w:val="144"/>
          <w:tblCellSpacing w:w="20" w:type="nil"/>
        </w:trPr>
        <w:tc>
          <w:tcPr>
            <w:tcW w:w="779" w:type="dxa"/>
            <w:tcMar>
              <w:top w:w="50" w:type="dxa"/>
              <w:left w:w="100" w:type="dxa"/>
            </w:tcMar>
            <w:vAlign w:val="center"/>
          </w:tcPr>
          <w:p w14:paraId="7B497813" w14:textId="77777777" w:rsidR="007B1E5F" w:rsidRDefault="007B1E5F" w:rsidP="007B1E5F">
            <w:pPr>
              <w:spacing w:after="0"/>
            </w:pPr>
            <w:r>
              <w:rPr>
                <w:color w:val="000000"/>
                <w:sz w:val="24"/>
              </w:rPr>
              <w:lastRenderedPageBreak/>
              <w:t>1.3</w:t>
            </w:r>
          </w:p>
        </w:tc>
        <w:tc>
          <w:tcPr>
            <w:tcW w:w="3924" w:type="dxa"/>
            <w:tcMar>
              <w:top w:w="50" w:type="dxa"/>
              <w:left w:w="100" w:type="dxa"/>
            </w:tcMar>
            <w:vAlign w:val="center"/>
          </w:tcPr>
          <w:p w14:paraId="4C9077FF" w14:textId="77777777" w:rsidR="007B1E5F" w:rsidRDefault="007B1E5F" w:rsidP="007B1E5F">
            <w:pPr>
              <w:spacing w:after="0"/>
              <w:ind w:left="135"/>
            </w:pPr>
            <w:r>
              <w:rPr>
                <w:color w:val="000000"/>
                <w:sz w:val="24"/>
              </w:rPr>
              <w:t>Время на территории России</w:t>
            </w:r>
          </w:p>
        </w:tc>
        <w:tc>
          <w:tcPr>
            <w:tcW w:w="1185" w:type="dxa"/>
            <w:tcMar>
              <w:top w:w="50" w:type="dxa"/>
              <w:left w:w="100" w:type="dxa"/>
            </w:tcMar>
            <w:vAlign w:val="center"/>
          </w:tcPr>
          <w:p w14:paraId="5D585EA8" w14:textId="77777777" w:rsidR="007B1E5F" w:rsidRDefault="007B1E5F" w:rsidP="007B1E5F">
            <w:pPr>
              <w:spacing w:after="0"/>
              <w:ind w:left="135"/>
              <w:jc w:val="center"/>
            </w:pPr>
            <w:r>
              <w:rPr>
                <w:color w:val="000000"/>
                <w:sz w:val="24"/>
              </w:rPr>
              <w:t xml:space="preserve"> 2 </w:t>
            </w:r>
          </w:p>
        </w:tc>
        <w:tc>
          <w:tcPr>
            <w:tcW w:w="1200" w:type="dxa"/>
            <w:tcMar>
              <w:top w:w="50" w:type="dxa"/>
              <w:left w:w="100" w:type="dxa"/>
            </w:tcMar>
            <w:vAlign w:val="center"/>
          </w:tcPr>
          <w:p w14:paraId="223437E3" w14:textId="77777777" w:rsidR="007B1E5F" w:rsidRDefault="007B1E5F" w:rsidP="007B1E5F">
            <w:pPr>
              <w:spacing w:after="0"/>
              <w:ind w:left="135"/>
              <w:jc w:val="center"/>
            </w:pPr>
          </w:p>
        </w:tc>
        <w:tc>
          <w:tcPr>
            <w:tcW w:w="1560" w:type="dxa"/>
            <w:tcMar>
              <w:top w:w="50" w:type="dxa"/>
              <w:left w:w="100" w:type="dxa"/>
            </w:tcMar>
            <w:vAlign w:val="center"/>
          </w:tcPr>
          <w:p w14:paraId="4850C5AC" w14:textId="77777777" w:rsidR="007B1E5F" w:rsidRDefault="007B1E5F" w:rsidP="007B1E5F">
            <w:pPr>
              <w:spacing w:after="0"/>
              <w:ind w:left="135"/>
              <w:jc w:val="center"/>
            </w:pPr>
            <w:r>
              <w:rPr>
                <w:color w:val="000000"/>
                <w:sz w:val="24"/>
              </w:rPr>
              <w:t xml:space="preserve"> 1 </w:t>
            </w:r>
          </w:p>
        </w:tc>
        <w:tc>
          <w:tcPr>
            <w:tcW w:w="2409" w:type="dxa"/>
            <w:gridSpan w:val="2"/>
            <w:tcMar>
              <w:top w:w="50" w:type="dxa"/>
              <w:left w:w="100" w:type="dxa"/>
            </w:tcMar>
            <w:vAlign w:val="center"/>
          </w:tcPr>
          <w:p w14:paraId="5DBC38E4" w14:textId="77777777" w:rsidR="007B1E5F" w:rsidRPr="00592E34" w:rsidRDefault="007B1E5F" w:rsidP="007B1E5F">
            <w:pPr>
              <w:spacing w:after="0"/>
              <w:ind w:left="135"/>
            </w:pPr>
            <w:r w:rsidRPr="00592E34">
              <w:rPr>
                <w:color w:val="000000"/>
                <w:sz w:val="24"/>
              </w:rPr>
              <w:t xml:space="preserve">РЭШ </w:t>
            </w:r>
            <w:hyperlink r:id="rId13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3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4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4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4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18DF61C4"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Использовать знания о поясном и зональном времени, в том числе для решения </w:t>
            </w:r>
            <w:proofErr w:type="spellStart"/>
            <w:r w:rsidRPr="003E6513">
              <w:rPr>
                <w:rFonts w:cs="Times New Roman"/>
                <w:sz w:val="24"/>
                <w:szCs w:val="24"/>
              </w:rPr>
              <w:t>практико</w:t>
            </w:r>
            <w:proofErr w:type="spellEnd"/>
            <w:r w:rsidRPr="003E6513">
              <w:rPr>
                <w:rFonts w:cs="Times New Roman"/>
                <w:sz w:val="24"/>
                <w:szCs w:val="24"/>
              </w:rPr>
              <w:t xml:space="preserve"> ориентированных задач (при выполнении практической работы); самостоятельно составлять алгоритм решения расчетных географических задач; формулировать суждения, выражать свою точку зрения о комфортности зонального времени своего края, целесообразности </w:t>
            </w:r>
            <w:r w:rsidRPr="003E6513">
              <w:rPr>
                <w:rFonts w:cs="Times New Roman"/>
                <w:sz w:val="24"/>
                <w:szCs w:val="24"/>
              </w:rPr>
              <w:lastRenderedPageBreak/>
              <w:t>введения режимов летнего и зимнего времени; сопоставлять свои суждения с суждениями других участников дискуссии, обнаруживать различие и сходство позиций</w:t>
            </w:r>
          </w:p>
        </w:tc>
      </w:tr>
      <w:tr w:rsidR="007B1E5F" w:rsidRPr="007060D8" w14:paraId="45A06915" w14:textId="77777777" w:rsidTr="007B1E5F">
        <w:trPr>
          <w:trHeight w:val="144"/>
          <w:tblCellSpacing w:w="20" w:type="nil"/>
        </w:trPr>
        <w:tc>
          <w:tcPr>
            <w:tcW w:w="779" w:type="dxa"/>
            <w:tcMar>
              <w:top w:w="50" w:type="dxa"/>
              <w:left w:w="100" w:type="dxa"/>
            </w:tcMar>
            <w:vAlign w:val="center"/>
          </w:tcPr>
          <w:p w14:paraId="09E7AEB4" w14:textId="77777777" w:rsidR="007B1E5F" w:rsidRDefault="007B1E5F" w:rsidP="007B1E5F">
            <w:pPr>
              <w:spacing w:after="0"/>
            </w:pPr>
            <w:r>
              <w:rPr>
                <w:color w:val="000000"/>
                <w:sz w:val="24"/>
              </w:rPr>
              <w:lastRenderedPageBreak/>
              <w:t>1.4</w:t>
            </w:r>
          </w:p>
        </w:tc>
        <w:tc>
          <w:tcPr>
            <w:tcW w:w="3924" w:type="dxa"/>
            <w:tcMar>
              <w:top w:w="50" w:type="dxa"/>
              <w:left w:w="100" w:type="dxa"/>
            </w:tcMar>
            <w:vAlign w:val="center"/>
          </w:tcPr>
          <w:p w14:paraId="1825F0BB" w14:textId="77777777" w:rsidR="007B1E5F" w:rsidRPr="00592E34" w:rsidRDefault="007B1E5F" w:rsidP="007B1E5F">
            <w:pPr>
              <w:spacing w:after="0"/>
              <w:ind w:left="135"/>
            </w:pPr>
            <w:r w:rsidRPr="00592E34">
              <w:rPr>
                <w:color w:val="000000"/>
                <w:sz w:val="24"/>
              </w:rPr>
              <w:t>Административно территориальное устройство России. Районирование территории</w:t>
            </w:r>
          </w:p>
        </w:tc>
        <w:tc>
          <w:tcPr>
            <w:tcW w:w="1185" w:type="dxa"/>
            <w:tcMar>
              <w:top w:w="50" w:type="dxa"/>
              <w:left w:w="100" w:type="dxa"/>
            </w:tcMar>
            <w:vAlign w:val="center"/>
          </w:tcPr>
          <w:p w14:paraId="0290F866" w14:textId="77777777" w:rsidR="007B1E5F" w:rsidRDefault="007B1E5F" w:rsidP="007B1E5F">
            <w:pPr>
              <w:spacing w:after="0"/>
              <w:ind w:left="135"/>
              <w:jc w:val="center"/>
            </w:pPr>
            <w:r w:rsidRPr="00592E34">
              <w:rPr>
                <w:color w:val="000000"/>
                <w:sz w:val="24"/>
              </w:rPr>
              <w:t xml:space="preserve"> </w:t>
            </w:r>
            <w:r>
              <w:rPr>
                <w:color w:val="000000"/>
                <w:sz w:val="24"/>
              </w:rPr>
              <w:t xml:space="preserve">3 </w:t>
            </w:r>
          </w:p>
        </w:tc>
        <w:tc>
          <w:tcPr>
            <w:tcW w:w="1200" w:type="dxa"/>
            <w:tcMar>
              <w:top w:w="50" w:type="dxa"/>
              <w:left w:w="100" w:type="dxa"/>
            </w:tcMar>
            <w:vAlign w:val="center"/>
          </w:tcPr>
          <w:p w14:paraId="0E9618F4" w14:textId="77777777" w:rsidR="007B1E5F" w:rsidRDefault="007B1E5F" w:rsidP="007B1E5F">
            <w:pPr>
              <w:spacing w:after="0"/>
              <w:ind w:left="135"/>
              <w:jc w:val="center"/>
            </w:pPr>
          </w:p>
        </w:tc>
        <w:tc>
          <w:tcPr>
            <w:tcW w:w="1560" w:type="dxa"/>
            <w:tcMar>
              <w:top w:w="50" w:type="dxa"/>
              <w:left w:w="100" w:type="dxa"/>
            </w:tcMar>
            <w:vAlign w:val="center"/>
          </w:tcPr>
          <w:p w14:paraId="2F480F74" w14:textId="77777777" w:rsidR="007B1E5F" w:rsidRDefault="007B1E5F" w:rsidP="007B1E5F">
            <w:pPr>
              <w:spacing w:after="0"/>
              <w:ind w:left="135"/>
              <w:jc w:val="center"/>
            </w:pPr>
          </w:p>
        </w:tc>
        <w:tc>
          <w:tcPr>
            <w:tcW w:w="2409" w:type="dxa"/>
            <w:gridSpan w:val="2"/>
            <w:tcMar>
              <w:top w:w="50" w:type="dxa"/>
              <w:left w:w="100" w:type="dxa"/>
            </w:tcMar>
            <w:vAlign w:val="center"/>
          </w:tcPr>
          <w:p w14:paraId="7A859234" w14:textId="77777777" w:rsidR="007B1E5F" w:rsidRPr="00592E34" w:rsidRDefault="007B1E5F" w:rsidP="007B1E5F">
            <w:pPr>
              <w:spacing w:after="0"/>
              <w:ind w:left="135"/>
            </w:pPr>
            <w:r w:rsidRPr="00592E34">
              <w:rPr>
                <w:color w:val="000000"/>
                <w:sz w:val="24"/>
              </w:rPr>
              <w:t xml:space="preserve">РЭШ </w:t>
            </w:r>
            <w:hyperlink r:id="rId14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4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4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4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4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7146D684"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Различать федеральные округа, макрорегионы, крупные географические районы (в том числе при выполнении практической работы); приводить примеры субъектов Российской Федерации разных типов; сравнивать различные виды районирования своего региона; самостоятельно выбирать источники информации и находить в них информацию о различных видах районирования своего региона; предлагать возможные основания для классификации субъектов Российской Федерации</w:t>
            </w:r>
          </w:p>
        </w:tc>
      </w:tr>
      <w:tr w:rsidR="007B1E5F" w14:paraId="5850F7B4" w14:textId="77777777" w:rsidTr="007B1E5F">
        <w:trPr>
          <w:trHeight w:val="144"/>
          <w:tblCellSpacing w:w="20" w:type="nil"/>
        </w:trPr>
        <w:tc>
          <w:tcPr>
            <w:tcW w:w="4703" w:type="dxa"/>
            <w:gridSpan w:val="2"/>
            <w:tcMar>
              <w:top w:w="50" w:type="dxa"/>
              <w:left w:w="100" w:type="dxa"/>
            </w:tcMar>
            <w:vAlign w:val="center"/>
          </w:tcPr>
          <w:p w14:paraId="35EC3075" w14:textId="77777777" w:rsidR="007B1E5F" w:rsidRDefault="007B1E5F" w:rsidP="007B1E5F">
            <w:pPr>
              <w:spacing w:after="0"/>
              <w:ind w:left="135"/>
            </w:pPr>
            <w:r>
              <w:rPr>
                <w:color w:val="000000"/>
                <w:sz w:val="24"/>
              </w:rPr>
              <w:t>Итого по разделу</w:t>
            </w:r>
          </w:p>
        </w:tc>
        <w:tc>
          <w:tcPr>
            <w:tcW w:w="1185" w:type="dxa"/>
            <w:tcMar>
              <w:top w:w="50" w:type="dxa"/>
              <w:left w:w="100" w:type="dxa"/>
            </w:tcMar>
            <w:vAlign w:val="center"/>
          </w:tcPr>
          <w:p w14:paraId="410BCC93" w14:textId="77777777" w:rsidR="007B1E5F" w:rsidRDefault="007B1E5F" w:rsidP="007B1E5F">
            <w:pPr>
              <w:spacing w:after="0"/>
              <w:ind w:left="135"/>
              <w:jc w:val="center"/>
            </w:pPr>
            <w:r>
              <w:rPr>
                <w:color w:val="000000"/>
                <w:sz w:val="24"/>
              </w:rPr>
              <w:t xml:space="preserve"> 11 </w:t>
            </w:r>
          </w:p>
        </w:tc>
        <w:tc>
          <w:tcPr>
            <w:tcW w:w="5169" w:type="dxa"/>
            <w:gridSpan w:val="4"/>
            <w:tcMar>
              <w:top w:w="50" w:type="dxa"/>
              <w:left w:w="100" w:type="dxa"/>
            </w:tcMar>
            <w:vAlign w:val="center"/>
          </w:tcPr>
          <w:p w14:paraId="7CB3F598" w14:textId="77777777" w:rsidR="007B1E5F" w:rsidRDefault="007B1E5F" w:rsidP="007B1E5F"/>
        </w:tc>
        <w:tc>
          <w:tcPr>
            <w:tcW w:w="3167" w:type="dxa"/>
          </w:tcPr>
          <w:p w14:paraId="1EE1D264" w14:textId="77777777" w:rsidR="007B1E5F" w:rsidRDefault="007B1E5F" w:rsidP="007B1E5F"/>
        </w:tc>
      </w:tr>
      <w:tr w:rsidR="007B1E5F" w14:paraId="035C46F3" w14:textId="77777777" w:rsidTr="007B1E5F">
        <w:trPr>
          <w:trHeight w:val="144"/>
          <w:tblCellSpacing w:w="20" w:type="nil"/>
        </w:trPr>
        <w:tc>
          <w:tcPr>
            <w:tcW w:w="11057" w:type="dxa"/>
            <w:gridSpan w:val="7"/>
            <w:tcMar>
              <w:top w:w="50" w:type="dxa"/>
              <w:left w:w="100" w:type="dxa"/>
            </w:tcMar>
            <w:vAlign w:val="center"/>
          </w:tcPr>
          <w:p w14:paraId="353BA921" w14:textId="77777777" w:rsidR="007B1E5F" w:rsidRDefault="007B1E5F" w:rsidP="007B1E5F">
            <w:pPr>
              <w:spacing w:after="0"/>
              <w:ind w:left="135"/>
            </w:pPr>
            <w:r>
              <w:rPr>
                <w:b/>
                <w:color w:val="000000"/>
                <w:sz w:val="24"/>
              </w:rPr>
              <w:lastRenderedPageBreak/>
              <w:t>Раздел 2.</w:t>
            </w:r>
            <w:r>
              <w:rPr>
                <w:color w:val="000000"/>
                <w:sz w:val="24"/>
              </w:rPr>
              <w:t xml:space="preserve"> </w:t>
            </w:r>
            <w:r>
              <w:rPr>
                <w:b/>
                <w:color w:val="000000"/>
                <w:sz w:val="24"/>
              </w:rPr>
              <w:t>Природа России</w:t>
            </w:r>
          </w:p>
        </w:tc>
        <w:tc>
          <w:tcPr>
            <w:tcW w:w="3167" w:type="dxa"/>
          </w:tcPr>
          <w:p w14:paraId="4CD430AD" w14:textId="77777777" w:rsidR="007B1E5F" w:rsidRDefault="007B1E5F" w:rsidP="007B1E5F">
            <w:pPr>
              <w:spacing w:after="0"/>
              <w:ind w:left="135"/>
              <w:rPr>
                <w:b/>
                <w:color w:val="000000"/>
                <w:sz w:val="24"/>
              </w:rPr>
            </w:pPr>
          </w:p>
        </w:tc>
      </w:tr>
      <w:tr w:rsidR="007B1E5F" w:rsidRPr="007060D8" w14:paraId="532232FB" w14:textId="77777777" w:rsidTr="007B1E5F">
        <w:trPr>
          <w:trHeight w:val="144"/>
          <w:tblCellSpacing w:w="20" w:type="nil"/>
        </w:trPr>
        <w:tc>
          <w:tcPr>
            <w:tcW w:w="779" w:type="dxa"/>
            <w:tcMar>
              <w:top w:w="50" w:type="dxa"/>
              <w:left w:w="100" w:type="dxa"/>
            </w:tcMar>
            <w:vAlign w:val="center"/>
          </w:tcPr>
          <w:p w14:paraId="061A938D" w14:textId="77777777" w:rsidR="007B1E5F" w:rsidRDefault="007B1E5F" w:rsidP="007B1E5F">
            <w:pPr>
              <w:spacing w:after="0"/>
            </w:pPr>
            <w:r>
              <w:rPr>
                <w:color w:val="000000"/>
                <w:sz w:val="24"/>
              </w:rPr>
              <w:t>2.1</w:t>
            </w:r>
          </w:p>
        </w:tc>
        <w:tc>
          <w:tcPr>
            <w:tcW w:w="3924" w:type="dxa"/>
            <w:tcMar>
              <w:top w:w="50" w:type="dxa"/>
              <w:left w:w="100" w:type="dxa"/>
            </w:tcMar>
            <w:vAlign w:val="center"/>
          </w:tcPr>
          <w:p w14:paraId="449B2F56" w14:textId="77777777" w:rsidR="007B1E5F" w:rsidRPr="00592E34" w:rsidRDefault="007B1E5F" w:rsidP="007B1E5F">
            <w:pPr>
              <w:spacing w:after="0"/>
              <w:ind w:left="135"/>
            </w:pPr>
            <w:r w:rsidRPr="00592E34">
              <w:rPr>
                <w:color w:val="000000"/>
                <w:sz w:val="24"/>
              </w:rPr>
              <w:t>Природные условия и ресурсы России</w:t>
            </w:r>
          </w:p>
        </w:tc>
        <w:tc>
          <w:tcPr>
            <w:tcW w:w="1185" w:type="dxa"/>
            <w:tcMar>
              <w:top w:w="50" w:type="dxa"/>
              <w:left w:w="100" w:type="dxa"/>
            </w:tcMar>
            <w:vAlign w:val="center"/>
          </w:tcPr>
          <w:p w14:paraId="1073C90B" w14:textId="77777777" w:rsidR="007B1E5F" w:rsidRDefault="007B1E5F" w:rsidP="007B1E5F">
            <w:pPr>
              <w:spacing w:after="0"/>
              <w:ind w:left="135"/>
              <w:jc w:val="center"/>
            </w:pPr>
            <w:r w:rsidRPr="00592E34">
              <w:rPr>
                <w:color w:val="000000"/>
                <w:sz w:val="24"/>
              </w:rPr>
              <w:t xml:space="preserve"> </w:t>
            </w:r>
            <w:r>
              <w:rPr>
                <w:color w:val="000000"/>
                <w:sz w:val="24"/>
              </w:rPr>
              <w:t xml:space="preserve">4 </w:t>
            </w:r>
          </w:p>
        </w:tc>
        <w:tc>
          <w:tcPr>
            <w:tcW w:w="1200" w:type="dxa"/>
            <w:tcMar>
              <w:top w:w="50" w:type="dxa"/>
              <w:left w:w="100" w:type="dxa"/>
            </w:tcMar>
            <w:vAlign w:val="center"/>
          </w:tcPr>
          <w:p w14:paraId="44F45375" w14:textId="77777777" w:rsidR="007B1E5F" w:rsidRDefault="007B1E5F" w:rsidP="007B1E5F">
            <w:pPr>
              <w:spacing w:after="0"/>
              <w:ind w:left="135"/>
              <w:jc w:val="center"/>
            </w:pPr>
          </w:p>
        </w:tc>
        <w:tc>
          <w:tcPr>
            <w:tcW w:w="1701" w:type="dxa"/>
            <w:gridSpan w:val="2"/>
            <w:tcMar>
              <w:top w:w="50" w:type="dxa"/>
              <w:left w:w="100" w:type="dxa"/>
            </w:tcMar>
            <w:vAlign w:val="center"/>
          </w:tcPr>
          <w:p w14:paraId="6C328CA3"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6A4A40F3" w14:textId="77777777" w:rsidR="007B1E5F" w:rsidRPr="00592E34" w:rsidRDefault="007B1E5F" w:rsidP="007B1E5F">
            <w:pPr>
              <w:spacing w:after="0"/>
              <w:ind w:left="135"/>
            </w:pPr>
            <w:r w:rsidRPr="00592E34">
              <w:rPr>
                <w:color w:val="000000"/>
                <w:sz w:val="24"/>
              </w:rPr>
              <w:t xml:space="preserve">РЭШ </w:t>
            </w:r>
            <w:hyperlink r:id="rId14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4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5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5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5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3DAA8E4F"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Различать понятия «природные условия» и «природные ресурсы»; проводить классификацию природных ресурсов России; распознавать показатели, характеризующие состояние окружающей среды; оценивать степень благоприятности природных условий в пределах отдельных регионов страны; приводить примеры адаптации человека к разнообразным природным условиям на территории страны; распознавать типы природопользования; приводить примеры рационального и нерационального природопользования; применять понятие «природно-ресурсный капитал» для решения учебных задач (при выполнении практической работы); оценивать долю </w:t>
            </w:r>
            <w:r w:rsidRPr="003E6513">
              <w:rPr>
                <w:rFonts w:cs="Times New Roman"/>
                <w:sz w:val="24"/>
                <w:szCs w:val="24"/>
              </w:rPr>
              <w:lastRenderedPageBreak/>
              <w:t>России в запасах основных видов природных ресурсов; находить, извлекать и использовать информацию из различных источников для сравнения, классификации природных ресурсов, определения видов природопользования; оценивать надежность найденной географической информации по критериям, предложенным учителем</w:t>
            </w:r>
          </w:p>
        </w:tc>
      </w:tr>
      <w:tr w:rsidR="007B1E5F" w:rsidRPr="007060D8" w14:paraId="0DF9E864" w14:textId="77777777" w:rsidTr="007B1E5F">
        <w:trPr>
          <w:trHeight w:val="144"/>
          <w:tblCellSpacing w:w="20" w:type="nil"/>
        </w:trPr>
        <w:tc>
          <w:tcPr>
            <w:tcW w:w="779" w:type="dxa"/>
            <w:tcMar>
              <w:top w:w="50" w:type="dxa"/>
              <w:left w:w="100" w:type="dxa"/>
            </w:tcMar>
            <w:vAlign w:val="center"/>
          </w:tcPr>
          <w:p w14:paraId="620AAF8F" w14:textId="77777777" w:rsidR="007B1E5F" w:rsidRDefault="007B1E5F" w:rsidP="007B1E5F">
            <w:pPr>
              <w:spacing w:after="0"/>
            </w:pPr>
            <w:r>
              <w:rPr>
                <w:color w:val="000000"/>
                <w:sz w:val="24"/>
              </w:rPr>
              <w:lastRenderedPageBreak/>
              <w:t>2.2</w:t>
            </w:r>
          </w:p>
        </w:tc>
        <w:tc>
          <w:tcPr>
            <w:tcW w:w="3924" w:type="dxa"/>
            <w:tcMar>
              <w:top w:w="50" w:type="dxa"/>
              <w:left w:w="100" w:type="dxa"/>
            </w:tcMar>
            <w:vAlign w:val="center"/>
          </w:tcPr>
          <w:p w14:paraId="4EFDDBC3" w14:textId="77777777" w:rsidR="007B1E5F" w:rsidRPr="00592E34" w:rsidRDefault="007B1E5F" w:rsidP="007B1E5F">
            <w:pPr>
              <w:spacing w:after="0"/>
              <w:ind w:left="135"/>
            </w:pPr>
            <w:r w:rsidRPr="00592E34">
              <w:rPr>
                <w:color w:val="000000"/>
                <w:sz w:val="24"/>
              </w:rPr>
              <w:t>Геологическое строение, рельеф и полезные ископаемые</w:t>
            </w:r>
          </w:p>
        </w:tc>
        <w:tc>
          <w:tcPr>
            <w:tcW w:w="1185" w:type="dxa"/>
            <w:tcMar>
              <w:top w:w="50" w:type="dxa"/>
              <w:left w:w="100" w:type="dxa"/>
            </w:tcMar>
            <w:vAlign w:val="center"/>
          </w:tcPr>
          <w:p w14:paraId="7BE4A75F" w14:textId="77777777" w:rsidR="007B1E5F" w:rsidRDefault="007B1E5F" w:rsidP="007B1E5F">
            <w:pPr>
              <w:spacing w:after="0"/>
              <w:ind w:left="135"/>
              <w:jc w:val="center"/>
            </w:pPr>
            <w:r w:rsidRPr="00592E34">
              <w:rPr>
                <w:color w:val="000000"/>
                <w:sz w:val="24"/>
              </w:rPr>
              <w:t xml:space="preserve"> </w:t>
            </w:r>
            <w:r>
              <w:rPr>
                <w:color w:val="000000"/>
                <w:sz w:val="24"/>
              </w:rPr>
              <w:t xml:space="preserve">8 </w:t>
            </w:r>
          </w:p>
        </w:tc>
        <w:tc>
          <w:tcPr>
            <w:tcW w:w="1200" w:type="dxa"/>
            <w:tcMar>
              <w:top w:w="50" w:type="dxa"/>
              <w:left w:w="100" w:type="dxa"/>
            </w:tcMar>
            <w:vAlign w:val="center"/>
          </w:tcPr>
          <w:p w14:paraId="0DF5D80F" w14:textId="77777777" w:rsidR="007B1E5F" w:rsidRDefault="007B1E5F" w:rsidP="007B1E5F">
            <w:pPr>
              <w:spacing w:after="0"/>
              <w:ind w:left="135"/>
              <w:jc w:val="center"/>
            </w:pPr>
          </w:p>
        </w:tc>
        <w:tc>
          <w:tcPr>
            <w:tcW w:w="1701" w:type="dxa"/>
            <w:gridSpan w:val="2"/>
            <w:tcMar>
              <w:top w:w="50" w:type="dxa"/>
              <w:left w:w="100" w:type="dxa"/>
            </w:tcMar>
            <w:vAlign w:val="center"/>
          </w:tcPr>
          <w:p w14:paraId="2B6E6455" w14:textId="77777777" w:rsidR="007B1E5F" w:rsidRDefault="007B1E5F" w:rsidP="007B1E5F">
            <w:pPr>
              <w:spacing w:after="0"/>
              <w:ind w:left="135"/>
              <w:jc w:val="center"/>
            </w:pPr>
            <w:r>
              <w:rPr>
                <w:color w:val="000000"/>
                <w:sz w:val="24"/>
              </w:rPr>
              <w:t xml:space="preserve"> 1.5 </w:t>
            </w:r>
          </w:p>
        </w:tc>
        <w:tc>
          <w:tcPr>
            <w:tcW w:w="2268" w:type="dxa"/>
            <w:tcMar>
              <w:top w:w="50" w:type="dxa"/>
              <w:left w:w="100" w:type="dxa"/>
            </w:tcMar>
            <w:vAlign w:val="center"/>
          </w:tcPr>
          <w:p w14:paraId="450BE326" w14:textId="77777777" w:rsidR="007B1E5F" w:rsidRPr="00592E34" w:rsidRDefault="007B1E5F" w:rsidP="007B1E5F">
            <w:pPr>
              <w:spacing w:after="0"/>
              <w:ind w:left="135"/>
            </w:pPr>
            <w:r w:rsidRPr="00592E34">
              <w:rPr>
                <w:color w:val="000000"/>
                <w:sz w:val="24"/>
              </w:rPr>
              <w:t xml:space="preserve">РЭШ </w:t>
            </w:r>
            <w:hyperlink r:id="rId15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5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5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5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5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74161393"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Определять по картам возраст горных пород и основных тектонических структур, слагающих территорию; 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 использовать геохронологическую таблицу для решения учебных и (или) практико-ориентированных задач; выявлять зависимости </w:t>
            </w:r>
            <w:r w:rsidRPr="003E6513">
              <w:rPr>
                <w:rFonts w:cs="Times New Roman"/>
                <w:sz w:val="24"/>
                <w:szCs w:val="24"/>
              </w:rPr>
              <w:lastRenderedPageBreak/>
              <w:t xml:space="preserve">между тектоническим строением, рельефом и размещением основных групп полезных ископаемых на основе анализа карт; объяснять распространение по территории страны областей современного горообразования, землетрясений и вулканизма; применять понятия «плита», «щит», «моренный холм», «бараньи лбы», «бархан», «дюна» для решения учебных и (или) </w:t>
            </w:r>
            <w:proofErr w:type="spellStart"/>
            <w:r w:rsidRPr="003E6513">
              <w:rPr>
                <w:rFonts w:cs="Times New Roman"/>
                <w:sz w:val="24"/>
                <w:szCs w:val="24"/>
              </w:rPr>
              <w:t>практико</w:t>
            </w:r>
            <w:proofErr w:type="spellEnd"/>
            <w:r w:rsidRPr="003E6513">
              <w:rPr>
                <w:rFonts w:cs="Times New Roman"/>
                <w:sz w:val="24"/>
                <w:szCs w:val="24"/>
              </w:rPr>
              <w:t xml:space="preserve"> ориентированных задач; характеризовать влияние древних оледенений на рельеф страны; приводить примеры ледниковых форм рельефа и примеры территорий, на которых они распространены; объяснять закономерности распространения опасных геологических природных явлений на территории страны (при выполнении практической работы 1); </w:t>
            </w:r>
            <w:r w:rsidRPr="003E6513">
              <w:rPr>
                <w:rFonts w:cs="Times New Roman"/>
                <w:sz w:val="24"/>
                <w:szCs w:val="24"/>
              </w:rPr>
              <w:lastRenderedPageBreak/>
              <w:t>приводить примеры антропогенных форм рельефа; приводить примеры мер безопасности, в том числе для экономики семьи, в случае природных стихийных бедствий и техногенных катастроф; находить в различных источниках и использовать информацию, необходимую для объяснения особенностей рельефа своего края; выдвигать гипотезы объяснения особенностей рельефа своего края (при выполнении практической работы 2)</w:t>
            </w:r>
          </w:p>
        </w:tc>
      </w:tr>
      <w:tr w:rsidR="007B1E5F" w:rsidRPr="007060D8" w14:paraId="6C511AAF" w14:textId="77777777" w:rsidTr="007B1E5F">
        <w:trPr>
          <w:trHeight w:val="144"/>
          <w:tblCellSpacing w:w="20" w:type="nil"/>
        </w:trPr>
        <w:tc>
          <w:tcPr>
            <w:tcW w:w="779" w:type="dxa"/>
            <w:tcMar>
              <w:top w:w="50" w:type="dxa"/>
              <w:left w:w="100" w:type="dxa"/>
            </w:tcMar>
            <w:vAlign w:val="center"/>
          </w:tcPr>
          <w:p w14:paraId="4754ECB7" w14:textId="77777777" w:rsidR="007B1E5F" w:rsidRDefault="007B1E5F" w:rsidP="007B1E5F">
            <w:pPr>
              <w:spacing w:after="0"/>
            </w:pPr>
            <w:r>
              <w:rPr>
                <w:color w:val="000000"/>
                <w:sz w:val="24"/>
              </w:rPr>
              <w:lastRenderedPageBreak/>
              <w:t>2.3</w:t>
            </w:r>
          </w:p>
        </w:tc>
        <w:tc>
          <w:tcPr>
            <w:tcW w:w="3924" w:type="dxa"/>
            <w:tcMar>
              <w:top w:w="50" w:type="dxa"/>
              <w:left w:w="100" w:type="dxa"/>
            </w:tcMar>
            <w:vAlign w:val="center"/>
          </w:tcPr>
          <w:p w14:paraId="2009FEA6" w14:textId="77777777" w:rsidR="007B1E5F" w:rsidRDefault="007B1E5F" w:rsidP="007B1E5F">
            <w:pPr>
              <w:spacing w:after="0"/>
              <w:ind w:left="135"/>
            </w:pPr>
            <w:r>
              <w:rPr>
                <w:color w:val="000000"/>
                <w:sz w:val="24"/>
              </w:rPr>
              <w:t>Климат и климатические условия</w:t>
            </w:r>
          </w:p>
        </w:tc>
        <w:tc>
          <w:tcPr>
            <w:tcW w:w="1185" w:type="dxa"/>
            <w:tcMar>
              <w:top w:w="50" w:type="dxa"/>
              <w:left w:w="100" w:type="dxa"/>
            </w:tcMar>
            <w:vAlign w:val="center"/>
          </w:tcPr>
          <w:p w14:paraId="3A7AFBCC" w14:textId="77777777" w:rsidR="007B1E5F" w:rsidRDefault="007B1E5F" w:rsidP="007B1E5F">
            <w:pPr>
              <w:spacing w:after="0"/>
              <w:ind w:left="135"/>
              <w:jc w:val="center"/>
            </w:pPr>
            <w:r>
              <w:rPr>
                <w:color w:val="000000"/>
                <w:sz w:val="24"/>
              </w:rPr>
              <w:t xml:space="preserve"> 7 </w:t>
            </w:r>
          </w:p>
        </w:tc>
        <w:tc>
          <w:tcPr>
            <w:tcW w:w="1200" w:type="dxa"/>
            <w:tcMar>
              <w:top w:w="50" w:type="dxa"/>
              <w:left w:w="100" w:type="dxa"/>
            </w:tcMar>
            <w:vAlign w:val="center"/>
          </w:tcPr>
          <w:p w14:paraId="1B1AA49E" w14:textId="77777777" w:rsidR="007B1E5F" w:rsidRDefault="007B1E5F" w:rsidP="007B1E5F">
            <w:pPr>
              <w:spacing w:after="0"/>
              <w:ind w:left="135"/>
              <w:jc w:val="center"/>
            </w:pPr>
          </w:p>
        </w:tc>
        <w:tc>
          <w:tcPr>
            <w:tcW w:w="1701" w:type="dxa"/>
            <w:gridSpan w:val="2"/>
            <w:tcMar>
              <w:top w:w="50" w:type="dxa"/>
              <w:left w:w="100" w:type="dxa"/>
            </w:tcMar>
            <w:vAlign w:val="center"/>
          </w:tcPr>
          <w:p w14:paraId="6829FD44" w14:textId="77777777" w:rsidR="007B1E5F" w:rsidRDefault="007B1E5F" w:rsidP="007B1E5F">
            <w:pPr>
              <w:spacing w:after="0"/>
              <w:ind w:left="135"/>
              <w:jc w:val="center"/>
            </w:pPr>
            <w:r>
              <w:rPr>
                <w:color w:val="000000"/>
                <w:sz w:val="24"/>
              </w:rPr>
              <w:t xml:space="preserve"> 1.5 </w:t>
            </w:r>
          </w:p>
        </w:tc>
        <w:tc>
          <w:tcPr>
            <w:tcW w:w="2268" w:type="dxa"/>
            <w:tcMar>
              <w:top w:w="50" w:type="dxa"/>
              <w:left w:w="100" w:type="dxa"/>
            </w:tcMar>
            <w:vAlign w:val="center"/>
          </w:tcPr>
          <w:p w14:paraId="2DE5F890" w14:textId="77777777" w:rsidR="007B1E5F" w:rsidRPr="00592E34" w:rsidRDefault="007B1E5F" w:rsidP="007B1E5F">
            <w:pPr>
              <w:spacing w:after="0"/>
              <w:ind w:left="135"/>
            </w:pPr>
            <w:r w:rsidRPr="00592E34">
              <w:rPr>
                <w:color w:val="000000"/>
                <w:sz w:val="24"/>
              </w:rPr>
              <w:t xml:space="preserve">РЭШ </w:t>
            </w:r>
            <w:hyperlink r:id="rId15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5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6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6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6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6A7D8480"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lastRenderedPageBreak/>
              <w:t xml:space="preserve">Использовать знания об основных факторах, определяющих климат России для объяснения особенностей климата отдельных регионов и своего края; применять понятия «солнечная радиация», «годовая амплитуда температур воздуха», «воздушные </w:t>
            </w:r>
            <w:r w:rsidRPr="003E6513">
              <w:rPr>
                <w:rFonts w:cs="Times New Roman"/>
                <w:sz w:val="24"/>
                <w:szCs w:val="24"/>
              </w:rPr>
              <w:lastRenderedPageBreak/>
              <w:t xml:space="preserve">массы» для решения учебных и (или) практико-ориентированных задач; различать понятия «испарение», «испаряемость», «коэффициент увлажнения»; использовать их для решения учебных и (или) практико-ориентированных задач; описывать особенности погоды территории по карте погоды (в том числе при выполнении практической работы 1); использовать знания о погоде и климате для составления простейшего прогноза погоды (в том числе при выполнении практической работы 1); объяснять различия в количестве суммарной солнечной радиации в различных регионах страны (при выполнении практической работы 2); использовать понятия «циклон», «антициклон», </w:t>
            </w:r>
            <w:r w:rsidRPr="003E6513">
              <w:rPr>
                <w:rFonts w:cs="Times New Roman"/>
                <w:sz w:val="24"/>
                <w:szCs w:val="24"/>
              </w:rPr>
              <w:lastRenderedPageBreak/>
              <w:t xml:space="preserve">«атмосферный фронт» для объяснения особенностей погоды отдельных территорий с помощью карт погоды; классифицировать типы климата на территории России; показывать на карте и (или) обозначать на контурной карте границы климатических поясов и областей на территории России; объяснять особенности распространения опасных метеорологических природных явлений на территории страны; приводить примеры мер безопасности, в том числе для экономики семьи, в случае природных стихийных бедствий и техногенных катастроф; давать сравнительную оценку степени благоприятности климата для жизни и хозяйственной деятельности населения на территории своего края </w:t>
            </w:r>
            <w:r w:rsidRPr="003E6513">
              <w:rPr>
                <w:rFonts w:cs="Times New Roman"/>
                <w:sz w:val="24"/>
                <w:szCs w:val="24"/>
              </w:rPr>
              <w:lastRenderedPageBreak/>
              <w:t>(при выполнении практической работы 3); формулировать и аргументировать свою точку зрения относительно причин, наблюдаемых на территории России изменений климата; объяснять причины достижения (</w:t>
            </w:r>
            <w:proofErr w:type="spellStart"/>
            <w:r w:rsidRPr="003E6513">
              <w:rPr>
                <w:rFonts w:cs="Times New Roman"/>
                <w:sz w:val="24"/>
                <w:szCs w:val="24"/>
              </w:rPr>
              <w:t>недостижения</w:t>
            </w:r>
            <w:proofErr w:type="spellEnd"/>
            <w:r w:rsidRPr="003E6513">
              <w:rPr>
                <w:rFonts w:cs="Times New Roman"/>
                <w:sz w:val="24"/>
                <w:szCs w:val="24"/>
              </w:rPr>
              <w:t>) результатов деятельности, давать оценку приобретенному опыту; оценивать соответствие результата цели; осознанно относиться к другому человеку, его мнению</w:t>
            </w:r>
          </w:p>
        </w:tc>
      </w:tr>
      <w:tr w:rsidR="007B1E5F" w:rsidRPr="007060D8" w14:paraId="16AA4339" w14:textId="77777777" w:rsidTr="007B1E5F">
        <w:trPr>
          <w:trHeight w:val="144"/>
          <w:tblCellSpacing w:w="20" w:type="nil"/>
        </w:trPr>
        <w:tc>
          <w:tcPr>
            <w:tcW w:w="779" w:type="dxa"/>
            <w:tcMar>
              <w:top w:w="50" w:type="dxa"/>
              <w:left w:w="100" w:type="dxa"/>
            </w:tcMar>
            <w:vAlign w:val="center"/>
          </w:tcPr>
          <w:p w14:paraId="7E7992E6" w14:textId="77777777" w:rsidR="007B1E5F" w:rsidRDefault="007B1E5F" w:rsidP="007B1E5F">
            <w:pPr>
              <w:spacing w:after="0"/>
            </w:pPr>
            <w:r>
              <w:rPr>
                <w:color w:val="000000"/>
                <w:sz w:val="24"/>
              </w:rPr>
              <w:lastRenderedPageBreak/>
              <w:t>2.4</w:t>
            </w:r>
          </w:p>
        </w:tc>
        <w:tc>
          <w:tcPr>
            <w:tcW w:w="3924" w:type="dxa"/>
            <w:tcMar>
              <w:top w:w="50" w:type="dxa"/>
              <w:left w:w="100" w:type="dxa"/>
            </w:tcMar>
            <w:vAlign w:val="center"/>
          </w:tcPr>
          <w:p w14:paraId="19056DFB" w14:textId="77777777" w:rsidR="007B1E5F" w:rsidRPr="00592E34" w:rsidRDefault="007B1E5F" w:rsidP="007B1E5F">
            <w:pPr>
              <w:spacing w:after="0"/>
              <w:ind w:left="135"/>
            </w:pPr>
            <w:r w:rsidRPr="00592E34">
              <w:rPr>
                <w:color w:val="000000"/>
                <w:sz w:val="24"/>
              </w:rPr>
              <w:t>Моря России. Внутренние воды и водные ресурсы</w:t>
            </w:r>
          </w:p>
        </w:tc>
        <w:tc>
          <w:tcPr>
            <w:tcW w:w="1185" w:type="dxa"/>
            <w:tcMar>
              <w:top w:w="50" w:type="dxa"/>
              <w:left w:w="100" w:type="dxa"/>
            </w:tcMar>
            <w:vAlign w:val="center"/>
          </w:tcPr>
          <w:p w14:paraId="0058E35F" w14:textId="77777777" w:rsidR="007B1E5F" w:rsidRDefault="007B1E5F" w:rsidP="007B1E5F">
            <w:pPr>
              <w:spacing w:after="0"/>
              <w:ind w:left="135"/>
              <w:jc w:val="center"/>
            </w:pPr>
            <w:r w:rsidRPr="00592E34">
              <w:rPr>
                <w:color w:val="000000"/>
                <w:sz w:val="24"/>
              </w:rPr>
              <w:t xml:space="preserve"> </w:t>
            </w:r>
            <w:r>
              <w:rPr>
                <w:color w:val="000000"/>
                <w:sz w:val="24"/>
              </w:rPr>
              <w:t xml:space="preserve">6 </w:t>
            </w:r>
          </w:p>
        </w:tc>
        <w:tc>
          <w:tcPr>
            <w:tcW w:w="1200" w:type="dxa"/>
            <w:tcMar>
              <w:top w:w="50" w:type="dxa"/>
              <w:left w:w="100" w:type="dxa"/>
            </w:tcMar>
            <w:vAlign w:val="center"/>
          </w:tcPr>
          <w:p w14:paraId="6D1754ED" w14:textId="77777777" w:rsidR="007B1E5F" w:rsidRDefault="007B1E5F" w:rsidP="007B1E5F">
            <w:pPr>
              <w:spacing w:after="0"/>
              <w:ind w:left="135"/>
              <w:jc w:val="center"/>
            </w:pPr>
          </w:p>
        </w:tc>
        <w:tc>
          <w:tcPr>
            <w:tcW w:w="1701" w:type="dxa"/>
            <w:gridSpan w:val="2"/>
            <w:tcMar>
              <w:top w:w="50" w:type="dxa"/>
              <w:left w:w="100" w:type="dxa"/>
            </w:tcMar>
            <w:vAlign w:val="center"/>
          </w:tcPr>
          <w:p w14:paraId="332208C1"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3BB69155" w14:textId="77777777" w:rsidR="007B1E5F" w:rsidRPr="00592E34" w:rsidRDefault="007B1E5F" w:rsidP="007B1E5F">
            <w:pPr>
              <w:spacing w:after="0"/>
              <w:ind w:left="135"/>
            </w:pPr>
            <w:r w:rsidRPr="00592E34">
              <w:rPr>
                <w:color w:val="000000"/>
                <w:sz w:val="24"/>
              </w:rPr>
              <w:t xml:space="preserve">РЭШ </w:t>
            </w:r>
            <w:hyperlink r:id="rId16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6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6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6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6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65F22CB7"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lastRenderedPageBreak/>
              <w:t xml:space="preserve">Описывать местоположение морей, омывающих территорию России, сравнивать свойства вод ПК морей; показывать на карте и (или) обозначать на контурной карте крупные реки и озера России, области современного оледенения, области распространения болот и </w:t>
            </w:r>
            <w:r w:rsidRPr="003E6513">
              <w:rPr>
                <w:rFonts w:cs="Times New Roman"/>
                <w:sz w:val="24"/>
                <w:szCs w:val="24"/>
              </w:rPr>
              <w:lastRenderedPageBreak/>
              <w:t>многолетней мерзлоты; объяснять особенности режима и характера течения крупных рек страны и своего края; сравнивать реки по заданным показателям (при выполнении практической работы 1); сравнивать обеспеченность водными ресурсами крупных регионов; объяснять особенности распространения опасных гидрологических природных явлений на территории страны (при выполнении практической работы 2); предлагать конкретные меры по улучшению обеспеченности своего края водными ресурсами, защиты их от загрязнения; самостоятельно осуществлять поиск информации по вопросам рационального использования водных ресурсов</w:t>
            </w:r>
          </w:p>
        </w:tc>
      </w:tr>
      <w:tr w:rsidR="007B1E5F" w:rsidRPr="007060D8" w14:paraId="7B3CBFC5" w14:textId="77777777" w:rsidTr="007B1E5F">
        <w:trPr>
          <w:trHeight w:val="144"/>
          <w:tblCellSpacing w:w="20" w:type="nil"/>
        </w:trPr>
        <w:tc>
          <w:tcPr>
            <w:tcW w:w="779" w:type="dxa"/>
            <w:tcMar>
              <w:top w:w="50" w:type="dxa"/>
              <w:left w:w="100" w:type="dxa"/>
            </w:tcMar>
            <w:vAlign w:val="center"/>
          </w:tcPr>
          <w:p w14:paraId="1CE193E9" w14:textId="77777777" w:rsidR="007B1E5F" w:rsidRDefault="007B1E5F" w:rsidP="007B1E5F">
            <w:pPr>
              <w:spacing w:after="0"/>
            </w:pPr>
            <w:r>
              <w:rPr>
                <w:color w:val="000000"/>
                <w:sz w:val="24"/>
              </w:rPr>
              <w:lastRenderedPageBreak/>
              <w:t>2.5</w:t>
            </w:r>
          </w:p>
        </w:tc>
        <w:tc>
          <w:tcPr>
            <w:tcW w:w="3924" w:type="dxa"/>
            <w:tcMar>
              <w:top w:w="50" w:type="dxa"/>
              <w:left w:w="100" w:type="dxa"/>
            </w:tcMar>
            <w:vAlign w:val="center"/>
          </w:tcPr>
          <w:p w14:paraId="14F41FF3" w14:textId="77777777" w:rsidR="007B1E5F" w:rsidRDefault="007B1E5F" w:rsidP="007B1E5F">
            <w:pPr>
              <w:spacing w:after="0"/>
              <w:ind w:left="135"/>
            </w:pPr>
            <w:proofErr w:type="spellStart"/>
            <w:r>
              <w:rPr>
                <w:color w:val="000000"/>
                <w:sz w:val="24"/>
              </w:rPr>
              <w:t>Природнохозяйственные</w:t>
            </w:r>
            <w:proofErr w:type="spellEnd"/>
            <w:r>
              <w:rPr>
                <w:color w:val="000000"/>
                <w:sz w:val="24"/>
              </w:rPr>
              <w:t xml:space="preserve"> зоны</w:t>
            </w:r>
          </w:p>
        </w:tc>
        <w:tc>
          <w:tcPr>
            <w:tcW w:w="1185" w:type="dxa"/>
            <w:tcMar>
              <w:top w:w="50" w:type="dxa"/>
              <w:left w:w="100" w:type="dxa"/>
            </w:tcMar>
            <w:vAlign w:val="center"/>
          </w:tcPr>
          <w:p w14:paraId="747A59A2" w14:textId="77777777" w:rsidR="007B1E5F" w:rsidRDefault="007B1E5F" w:rsidP="007B1E5F">
            <w:pPr>
              <w:spacing w:after="0"/>
              <w:ind w:left="135"/>
              <w:jc w:val="center"/>
            </w:pPr>
            <w:r>
              <w:rPr>
                <w:color w:val="000000"/>
                <w:sz w:val="24"/>
              </w:rPr>
              <w:t xml:space="preserve"> 15 </w:t>
            </w:r>
          </w:p>
        </w:tc>
        <w:tc>
          <w:tcPr>
            <w:tcW w:w="1200" w:type="dxa"/>
            <w:tcMar>
              <w:top w:w="50" w:type="dxa"/>
              <w:left w:w="100" w:type="dxa"/>
            </w:tcMar>
            <w:vAlign w:val="center"/>
          </w:tcPr>
          <w:p w14:paraId="14CD8A13" w14:textId="77777777" w:rsidR="007B1E5F" w:rsidRDefault="007B1E5F" w:rsidP="007B1E5F">
            <w:pPr>
              <w:spacing w:after="0"/>
              <w:ind w:left="135"/>
              <w:jc w:val="center"/>
            </w:pPr>
          </w:p>
        </w:tc>
        <w:tc>
          <w:tcPr>
            <w:tcW w:w="1701" w:type="dxa"/>
            <w:gridSpan w:val="2"/>
            <w:tcMar>
              <w:top w:w="50" w:type="dxa"/>
              <w:left w:w="100" w:type="dxa"/>
            </w:tcMar>
            <w:vAlign w:val="center"/>
          </w:tcPr>
          <w:p w14:paraId="2C36B5DF"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49EC03FA" w14:textId="77777777" w:rsidR="007B1E5F" w:rsidRPr="00592E34" w:rsidRDefault="007B1E5F" w:rsidP="007B1E5F">
            <w:pPr>
              <w:spacing w:after="0"/>
              <w:ind w:left="135"/>
            </w:pPr>
            <w:r w:rsidRPr="00592E34">
              <w:rPr>
                <w:color w:val="000000"/>
                <w:sz w:val="24"/>
              </w:rPr>
              <w:t xml:space="preserve">РЭШ </w:t>
            </w:r>
            <w:hyperlink r:id="rId16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6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7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7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7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7E617119"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Показывать на карте и (или) обозначать на контурной карте природно-хозяйственные зоны; использовать понятие «коэффициент увлажнения» для объяснения особенностей растительного и животного мира и почв природных зон; классифицировать основные типы почв России с использованием самостоятельно предложенных оснований; использовать знания об особенностях климата и почв </w:t>
            </w:r>
            <w:proofErr w:type="spellStart"/>
            <w:r w:rsidRPr="003E6513">
              <w:rPr>
                <w:rFonts w:cs="Times New Roman"/>
                <w:sz w:val="24"/>
                <w:szCs w:val="24"/>
              </w:rPr>
              <w:t>природно</w:t>
            </w:r>
            <w:proofErr w:type="spellEnd"/>
            <w:r w:rsidRPr="003E6513">
              <w:rPr>
                <w:rFonts w:cs="Times New Roman"/>
                <w:sz w:val="24"/>
                <w:szCs w:val="24"/>
              </w:rPr>
              <w:t xml:space="preserve"> хозяйственных зон для объяснения особенностей хозяйственной деятельности населения на их территории; характеризовать богатство растительного и животного мира России, ареалы распространения типичных и редких видов растений и животных; давать сравнительную </w:t>
            </w:r>
            <w:r w:rsidRPr="003E6513">
              <w:rPr>
                <w:rFonts w:cs="Times New Roman"/>
                <w:sz w:val="24"/>
                <w:szCs w:val="24"/>
              </w:rPr>
              <w:lastRenderedPageBreak/>
              <w:t xml:space="preserve">оценку климатических, водных, почвенных и биологических ресурсов </w:t>
            </w:r>
            <w:proofErr w:type="spellStart"/>
            <w:r w:rsidRPr="003E6513">
              <w:rPr>
                <w:rFonts w:cs="Times New Roman"/>
                <w:sz w:val="24"/>
                <w:szCs w:val="24"/>
              </w:rPr>
              <w:t>природно</w:t>
            </w:r>
            <w:proofErr w:type="spellEnd"/>
            <w:r w:rsidRPr="003E6513">
              <w:rPr>
                <w:rFonts w:cs="Times New Roman"/>
                <w:sz w:val="24"/>
                <w:szCs w:val="24"/>
              </w:rPr>
              <w:t xml:space="preserve"> хозяйственных зон; объяснять различия в структуре высотной поясности в горных системах России (при выполнении практической работы 1); характеризовать специфику экологических проблем различных природно-хозяйственных зон; приводить примеры адаптации человека к разнообразным природным условиям на территории страны; приводить примеры особо охраняемых природных территорий России и своего края, объектов Всемирного природного наследия; растений и животных, занесенных в Красную книгу России; на основе использования знаний об основных видах мелиорации земель и способах борьбы с эрозией и загрязнением почв </w:t>
            </w:r>
            <w:r w:rsidRPr="003E6513">
              <w:rPr>
                <w:rFonts w:cs="Times New Roman"/>
                <w:sz w:val="24"/>
                <w:szCs w:val="24"/>
              </w:rPr>
              <w:lastRenderedPageBreak/>
              <w:t>предлагать меры по сохранению и улучшению почвенных ресурсов своего края; формулировать оценочные суждения о воздействии 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последствий наблюдаемых на территории России изменений климата (при выполнении практической работы 2); самостоятельно предлагать основания для классификации основных типов почв России; объяснять причины достижения (</w:t>
            </w:r>
            <w:proofErr w:type="spellStart"/>
            <w:r w:rsidRPr="003E6513">
              <w:rPr>
                <w:rFonts w:cs="Times New Roman"/>
                <w:sz w:val="24"/>
                <w:szCs w:val="24"/>
              </w:rPr>
              <w:t>недостижения</w:t>
            </w:r>
            <w:proofErr w:type="spellEnd"/>
            <w:r w:rsidRPr="003E6513">
              <w:rPr>
                <w:rFonts w:cs="Times New Roman"/>
                <w:sz w:val="24"/>
                <w:szCs w:val="24"/>
              </w:rPr>
              <w:t xml:space="preserve">) результатов деятельности, давать оценку приобретенному опыту; оценивать соответствие результата цели; осознанно относиться к </w:t>
            </w:r>
            <w:r w:rsidRPr="003E6513">
              <w:rPr>
                <w:rFonts w:cs="Times New Roman"/>
                <w:sz w:val="24"/>
                <w:szCs w:val="24"/>
              </w:rPr>
              <w:lastRenderedPageBreak/>
              <w:t>другому человеку, его мнению</w:t>
            </w:r>
          </w:p>
        </w:tc>
      </w:tr>
      <w:tr w:rsidR="007B1E5F" w14:paraId="45DF5B6A" w14:textId="77777777" w:rsidTr="007B1E5F">
        <w:trPr>
          <w:trHeight w:val="144"/>
          <w:tblCellSpacing w:w="20" w:type="nil"/>
        </w:trPr>
        <w:tc>
          <w:tcPr>
            <w:tcW w:w="4703" w:type="dxa"/>
            <w:gridSpan w:val="2"/>
            <w:tcMar>
              <w:top w:w="50" w:type="dxa"/>
              <w:left w:w="100" w:type="dxa"/>
            </w:tcMar>
            <w:vAlign w:val="center"/>
          </w:tcPr>
          <w:p w14:paraId="6495D3C9" w14:textId="77777777" w:rsidR="007B1E5F" w:rsidRDefault="007B1E5F" w:rsidP="007B1E5F">
            <w:pPr>
              <w:spacing w:after="0"/>
              <w:ind w:left="135"/>
            </w:pPr>
            <w:r>
              <w:rPr>
                <w:color w:val="000000"/>
                <w:sz w:val="24"/>
              </w:rPr>
              <w:lastRenderedPageBreak/>
              <w:t>Итого по разделу</w:t>
            </w:r>
          </w:p>
        </w:tc>
        <w:tc>
          <w:tcPr>
            <w:tcW w:w="1185" w:type="dxa"/>
            <w:tcMar>
              <w:top w:w="50" w:type="dxa"/>
              <w:left w:w="100" w:type="dxa"/>
            </w:tcMar>
            <w:vAlign w:val="center"/>
          </w:tcPr>
          <w:p w14:paraId="62EAC386" w14:textId="77777777" w:rsidR="007B1E5F" w:rsidRDefault="007B1E5F" w:rsidP="007B1E5F">
            <w:pPr>
              <w:spacing w:after="0"/>
              <w:ind w:left="135"/>
              <w:jc w:val="center"/>
            </w:pPr>
            <w:r>
              <w:rPr>
                <w:color w:val="000000"/>
                <w:sz w:val="24"/>
              </w:rPr>
              <w:t xml:space="preserve"> 40 </w:t>
            </w:r>
          </w:p>
        </w:tc>
        <w:tc>
          <w:tcPr>
            <w:tcW w:w="5169" w:type="dxa"/>
            <w:gridSpan w:val="4"/>
            <w:tcMar>
              <w:top w:w="50" w:type="dxa"/>
              <w:left w:w="100" w:type="dxa"/>
            </w:tcMar>
            <w:vAlign w:val="center"/>
          </w:tcPr>
          <w:p w14:paraId="635BCF08" w14:textId="77777777" w:rsidR="007B1E5F" w:rsidRDefault="007B1E5F" w:rsidP="007B1E5F"/>
        </w:tc>
        <w:tc>
          <w:tcPr>
            <w:tcW w:w="3167" w:type="dxa"/>
          </w:tcPr>
          <w:p w14:paraId="54226090" w14:textId="77777777" w:rsidR="007B1E5F" w:rsidRDefault="007B1E5F" w:rsidP="007B1E5F"/>
        </w:tc>
      </w:tr>
      <w:tr w:rsidR="007B1E5F" w14:paraId="2E80AE41" w14:textId="77777777" w:rsidTr="007B1E5F">
        <w:trPr>
          <w:trHeight w:val="144"/>
          <w:tblCellSpacing w:w="20" w:type="nil"/>
        </w:trPr>
        <w:tc>
          <w:tcPr>
            <w:tcW w:w="11057" w:type="dxa"/>
            <w:gridSpan w:val="7"/>
            <w:tcMar>
              <w:top w:w="50" w:type="dxa"/>
              <w:left w:w="100" w:type="dxa"/>
            </w:tcMar>
            <w:vAlign w:val="center"/>
          </w:tcPr>
          <w:p w14:paraId="24C2C8F3" w14:textId="77777777" w:rsidR="007B1E5F" w:rsidRDefault="007B1E5F" w:rsidP="007B1E5F">
            <w:pPr>
              <w:spacing w:after="0"/>
              <w:ind w:left="135"/>
            </w:pPr>
            <w:r>
              <w:rPr>
                <w:b/>
                <w:color w:val="000000"/>
                <w:sz w:val="24"/>
              </w:rPr>
              <w:t>Раздел 3.</w:t>
            </w:r>
            <w:r>
              <w:rPr>
                <w:color w:val="000000"/>
                <w:sz w:val="24"/>
              </w:rPr>
              <w:t xml:space="preserve"> </w:t>
            </w:r>
            <w:r>
              <w:rPr>
                <w:b/>
                <w:color w:val="000000"/>
                <w:sz w:val="24"/>
              </w:rPr>
              <w:t>Население России</w:t>
            </w:r>
          </w:p>
        </w:tc>
        <w:tc>
          <w:tcPr>
            <w:tcW w:w="3167" w:type="dxa"/>
          </w:tcPr>
          <w:p w14:paraId="5FA3EB24" w14:textId="77777777" w:rsidR="007B1E5F" w:rsidRDefault="007B1E5F" w:rsidP="007B1E5F">
            <w:pPr>
              <w:spacing w:after="0"/>
              <w:ind w:left="135"/>
              <w:rPr>
                <w:b/>
                <w:color w:val="000000"/>
                <w:sz w:val="24"/>
              </w:rPr>
            </w:pPr>
          </w:p>
        </w:tc>
      </w:tr>
      <w:tr w:rsidR="007B1E5F" w:rsidRPr="007060D8" w14:paraId="4CFB0D25" w14:textId="77777777" w:rsidTr="007B1E5F">
        <w:trPr>
          <w:trHeight w:val="144"/>
          <w:tblCellSpacing w:w="20" w:type="nil"/>
        </w:trPr>
        <w:tc>
          <w:tcPr>
            <w:tcW w:w="779" w:type="dxa"/>
            <w:tcMar>
              <w:top w:w="50" w:type="dxa"/>
              <w:left w:w="100" w:type="dxa"/>
            </w:tcMar>
            <w:vAlign w:val="center"/>
          </w:tcPr>
          <w:p w14:paraId="19A9B5DA" w14:textId="77777777" w:rsidR="007B1E5F" w:rsidRDefault="007B1E5F" w:rsidP="007B1E5F">
            <w:pPr>
              <w:spacing w:after="0"/>
            </w:pPr>
            <w:r>
              <w:rPr>
                <w:color w:val="000000"/>
                <w:sz w:val="24"/>
              </w:rPr>
              <w:t>3.1</w:t>
            </w:r>
          </w:p>
        </w:tc>
        <w:tc>
          <w:tcPr>
            <w:tcW w:w="3924" w:type="dxa"/>
            <w:tcMar>
              <w:top w:w="50" w:type="dxa"/>
              <w:left w:w="100" w:type="dxa"/>
            </w:tcMar>
            <w:vAlign w:val="center"/>
          </w:tcPr>
          <w:p w14:paraId="1EB2358D" w14:textId="77777777" w:rsidR="007B1E5F" w:rsidRDefault="007B1E5F" w:rsidP="007B1E5F">
            <w:pPr>
              <w:spacing w:after="0"/>
              <w:ind w:left="135"/>
            </w:pPr>
            <w:r>
              <w:rPr>
                <w:color w:val="000000"/>
                <w:sz w:val="24"/>
              </w:rPr>
              <w:t>Численность населения России</w:t>
            </w:r>
          </w:p>
        </w:tc>
        <w:tc>
          <w:tcPr>
            <w:tcW w:w="1185" w:type="dxa"/>
            <w:tcMar>
              <w:top w:w="50" w:type="dxa"/>
              <w:left w:w="100" w:type="dxa"/>
            </w:tcMar>
            <w:vAlign w:val="center"/>
          </w:tcPr>
          <w:p w14:paraId="35BD3565" w14:textId="77777777" w:rsidR="007B1E5F" w:rsidRDefault="007B1E5F" w:rsidP="007B1E5F">
            <w:pPr>
              <w:spacing w:after="0"/>
              <w:ind w:left="135"/>
              <w:jc w:val="center"/>
            </w:pPr>
            <w:r>
              <w:rPr>
                <w:color w:val="000000"/>
                <w:sz w:val="24"/>
              </w:rPr>
              <w:t xml:space="preserve"> 3 </w:t>
            </w:r>
          </w:p>
        </w:tc>
        <w:tc>
          <w:tcPr>
            <w:tcW w:w="1200" w:type="dxa"/>
            <w:tcMar>
              <w:top w:w="50" w:type="dxa"/>
              <w:left w:w="100" w:type="dxa"/>
            </w:tcMar>
            <w:vAlign w:val="center"/>
          </w:tcPr>
          <w:p w14:paraId="36B62EFF" w14:textId="77777777" w:rsidR="007B1E5F" w:rsidRDefault="007B1E5F" w:rsidP="007B1E5F">
            <w:pPr>
              <w:spacing w:after="0"/>
              <w:ind w:left="135"/>
              <w:jc w:val="center"/>
            </w:pPr>
          </w:p>
        </w:tc>
        <w:tc>
          <w:tcPr>
            <w:tcW w:w="1701" w:type="dxa"/>
            <w:gridSpan w:val="2"/>
            <w:tcMar>
              <w:top w:w="50" w:type="dxa"/>
              <w:left w:w="100" w:type="dxa"/>
            </w:tcMar>
            <w:vAlign w:val="center"/>
          </w:tcPr>
          <w:p w14:paraId="0635B52C"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557405DE" w14:textId="77777777" w:rsidR="007B1E5F" w:rsidRPr="00592E34" w:rsidRDefault="007B1E5F" w:rsidP="007B1E5F">
            <w:pPr>
              <w:spacing w:after="0"/>
              <w:ind w:left="135"/>
            </w:pPr>
            <w:r w:rsidRPr="00592E34">
              <w:rPr>
                <w:color w:val="000000"/>
                <w:sz w:val="24"/>
              </w:rPr>
              <w:t xml:space="preserve">РЭШ </w:t>
            </w:r>
            <w:hyperlink r:id="rId17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7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7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7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7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5F11E7EB"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Объяснять особенности динамики численности населения; 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 определять и сравнивать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сравнивать показатели воспроизводства населения России с </w:t>
            </w:r>
            <w:r w:rsidRPr="003E6513">
              <w:rPr>
                <w:rFonts w:cs="Times New Roman"/>
                <w:sz w:val="24"/>
                <w:szCs w:val="24"/>
              </w:rPr>
              <w:lastRenderedPageBreak/>
              <w:t xml:space="preserve">показателями воспроизводства населения других стран мира; различать демографические процессы и явления, характеризующие динамику численности населения России и ее отдельных регионов (естественное движение населения, рождаемость, смертность, внутренние и внешние миграции, миграционный прирост); строить логические рассуждения и обобщения при анализе карт и диаграмм; формулировать вопросы, поиск ответов на которые необходим для прогнозирования изменения численности населения Российской Федерации в будущем; выбирать источники географической информации (картографические, статистические, текстовые, видео- и фотоизображения, </w:t>
            </w:r>
            <w:r w:rsidRPr="003E6513">
              <w:rPr>
                <w:rFonts w:cs="Times New Roman"/>
                <w:sz w:val="24"/>
                <w:szCs w:val="24"/>
              </w:rPr>
              <w:lastRenderedPageBreak/>
              <w:t>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 задавать вопросы по существу при обсуждении демографической ситуации в своем регионе, общероссийских мер по улучшению демографической ситуации в стране; сопоставлять свои суждения с суждениями других участников обсуждения, обнаруживать различие и сходство позиций; объяснять причины достижения (</w:t>
            </w:r>
            <w:proofErr w:type="spellStart"/>
            <w:r w:rsidRPr="003E6513">
              <w:rPr>
                <w:rFonts w:cs="Times New Roman"/>
                <w:sz w:val="24"/>
                <w:szCs w:val="24"/>
              </w:rPr>
              <w:t>недостижения</w:t>
            </w:r>
            <w:proofErr w:type="spellEnd"/>
            <w:r w:rsidRPr="003E6513">
              <w:rPr>
                <w:rFonts w:cs="Times New Roman"/>
                <w:sz w:val="24"/>
                <w:szCs w:val="24"/>
              </w:rPr>
              <w:t xml:space="preserve">) результатов деятельности, давать оценку приобретенному опыту; оценивать соответствие результата цели </w:t>
            </w:r>
          </w:p>
        </w:tc>
      </w:tr>
      <w:tr w:rsidR="007B1E5F" w:rsidRPr="007060D8" w14:paraId="59375CA6" w14:textId="77777777" w:rsidTr="007B1E5F">
        <w:trPr>
          <w:trHeight w:val="144"/>
          <w:tblCellSpacing w:w="20" w:type="nil"/>
        </w:trPr>
        <w:tc>
          <w:tcPr>
            <w:tcW w:w="779" w:type="dxa"/>
            <w:tcMar>
              <w:top w:w="50" w:type="dxa"/>
              <w:left w:w="100" w:type="dxa"/>
            </w:tcMar>
            <w:vAlign w:val="center"/>
          </w:tcPr>
          <w:p w14:paraId="5634180F" w14:textId="77777777" w:rsidR="007B1E5F" w:rsidRDefault="007B1E5F" w:rsidP="007B1E5F">
            <w:pPr>
              <w:spacing w:after="0"/>
            </w:pPr>
            <w:r>
              <w:rPr>
                <w:color w:val="000000"/>
                <w:sz w:val="24"/>
              </w:rPr>
              <w:lastRenderedPageBreak/>
              <w:t>3.2</w:t>
            </w:r>
          </w:p>
        </w:tc>
        <w:tc>
          <w:tcPr>
            <w:tcW w:w="3924" w:type="dxa"/>
            <w:tcMar>
              <w:top w:w="50" w:type="dxa"/>
              <w:left w:w="100" w:type="dxa"/>
            </w:tcMar>
            <w:vAlign w:val="center"/>
          </w:tcPr>
          <w:p w14:paraId="278BEC90" w14:textId="77777777" w:rsidR="007B1E5F" w:rsidRPr="00592E34" w:rsidRDefault="007B1E5F" w:rsidP="007B1E5F">
            <w:pPr>
              <w:spacing w:after="0"/>
              <w:ind w:left="135"/>
            </w:pPr>
            <w:r w:rsidRPr="00592E34">
              <w:rPr>
                <w:color w:val="000000"/>
                <w:sz w:val="24"/>
              </w:rPr>
              <w:t>Территориальные особенности размещения населения России</w:t>
            </w:r>
          </w:p>
        </w:tc>
        <w:tc>
          <w:tcPr>
            <w:tcW w:w="1185" w:type="dxa"/>
            <w:tcMar>
              <w:top w:w="50" w:type="dxa"/>
              <w:left w:w="100" w:type="dxa"/>
            </w:tcMar>
            <w:vAlign w:val="center"/>
          </w:tcPr>
          <w:p w14:paraId="3DFF267B" w14:textId="77777777" w:rsidR="007B1E5F" w:rsidRDefault="007B1E5F" w:rsidP="007B1E5F">
            <w:pPr>
              <w:spacing w:after="0"/>
              <w:ind w:left="135"/>
              <w:jc w:val="center"/>
            </w:pPr>
            <w:r w:rsidRPr="00592E34">
              <w:rPr>
                <w:color w:val="000000"/>
                <w:sz w:val="24"/>
              </w:rPr>
              <w:t xml:space="preserve"> </w:t>
            </w:r>
            <w:r>
              <w:rPr>
                <w:color w:val="000000"/>
                <w:sz w:val="24"/>
              </w:rPr>
              <w:t xml:space="preserve">3 </w:t>
            </w:r>
          </w:p>
        </w:tc>
        <w:tc>
          <w:tcPr>
            <w:tcW w:w="1200" w:type="dxa"/>
            <w:tcMar>
              <w:top w:w="50" w:type="dxa"/>
              <w:left w:w="100" w:type="dxa"/>
            </w:tcMar>
            <w:vAlign w:val="center"/>
          </w:tcPr>
          <w:p w14:paraId="0074122E" w14:textId="77777777" w:rsidR="007B1E5F" w:rsidRDefault="007B1E5F" w:rsidP="007B1E5F">
            <w:pPr>
              <w:spacing w:after="0"/>
              <w:ind w:left="135"/>
              <w:jc w:val="center"/>
            </w:pPr>
          </w:p>
        </w:tc>
        <w:tc>
          <w:tcPr>
            <w:tcW w:w="1701" w:type="dxa"/>
            <w:gridSpan w:val="2"/>
            <w:tcMar>
              <w:top w:w="50" w:type="dxa"/>
              <w:left w:w="100" w:type="dxa"/>
            </w:tcMar>
            <w:vAlign w:val="center"/>
          </w:tcPr>
          <w:p w14:paraId="7FEA2BD9" w14:textId="77777777" w:rsidR="007B1E5F" w:rsidRDefault="007B1E5F" w:rsidP="007B1E5F">
            <w:pPr>
              <w:spacing w:after="0"/>
              <w:ind w:left="135"/>
              <w:jc w:val="center"/>
            </w:pPr>
          </w:p>
        </w:tc>
        <w:tc>
          <w:tcPr>
            <w:tcW w:w="2268" w:type="dxa"/>
            <w:tcMar>
              <w:top w:w="50" w:type="dxa"/>
              <w:left w:w="100" w:type="dxa"/>
            </w:tcMar>
            <w:vAlign w:val="center"/>
          </w:tcPr>
          <w:p w14:paraId="55A12C6D" w14:textId="77777777" w:rsidR="007B1E5F" w:rsidRPr="00592E34" w:rsidRDefault="007B1E5F" w:rsidP="007B1E5F">
            <w:pPr>
              <w:spacing w:after="0"/>
              <w:ind w:left="135"/>
            </w:pPr>
            <w:r w:rsidRPr="00592E34">
              <w:rPr>
                <w:color w:val="000000"/>
                <w:sz w:val="24"/>
              </w:rPr>
              <w:t xml:space="preserve">РЭШ </w:t>
            </w:r>
            <w:hyperlink r:id="rId17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7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8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8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8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23323C13"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Применять понятия «плотность населения», «основная полоса (зона) расселения», «урбанизация», «городская агломерация», «поселок городского типа» для решения учебных и практических задач; различать и сравнивать территории по плотности населения (густо- и слабозаселенные территории); использовать знания о городском и сельском населении для решения практико-ориентированных задач в контексте реальной жизни; объяснять особенности размещения населения России и ее отдельных регионов на основе анализа факторов, определяющих особенности размещения населения по территории страны; проводить классификацию населенных пунктов России по заданным </w:t>
            </w:r>
            <w:r w:rsidRPr="003E6513">
              <w:rPr>
                <w:rFonts w:cs="Times New Roman"/>
                <w:sz w:val="24"/>
                <w:szCs w:val="24"/>
              </w:rPr>
              <w:lastRenderedPageBreak/>
              <w:t>основаниям: численности населения, функциональным особенностям; выбирать, анализировать, систематизировать и интерпретировать информацию (карты атласа); оценивать надежность географической информации по критериям, сформулированным самостоятельно</w:t>
            </w:r>
          </w:p>
        </w:tc>
      </w:tr>
      <w:tr w:rsidR="007B1E5F" w:rsidRPr="007060D8" w14:paraId="21D91BB9" w14:textId="77777777" w:rsidTr="007B1E5F">
        <w:trPr>
          <w:trHeight w:val="144"/>
          <w:tblCellSpacing w:w="20" w:type="nil"/>
        </w:trPr>
        <w:tc>
          <w:tcPr>
            <w:tcW w:w="779" w:type="dxa"/>
            <w:tcMar>
              <w:top w:w="50" w:type="dxa"/>
              <w:left w:w="100" w:type="dxa"/>
            </w:tcMar>
            <w:vAlign w:val="center"/>
          </w:tcPr>
          <w:p w14:paraId="3BEA2B8A" w14:textId="77777777" w:rsidR="007B1E5F" w:rsidRDefault="007B1E5F" w:rsidP="007B1E5F">
            <w:pPr>
              <w:spacing w:after="0"/>
            </w:pPr>
            <w:r>
              <w:rPr>
                <w:color w:val="000000"/>
                <w:sz w:val="24"/>
              </w:rPr>
              <w:lastRenderedPageBreak/>
              <w:t>3.3</w:t>
            </w:r>
          </w:p>
        </w:tc>
        <w:tc>
          <w:tcPr>
            <w:tcW w:w="3924" w:type="dxa"/>
            <w:tcMar>
              <w:top w:w="50" w:type="dxa"/>
              <w:left w:w="100" w:type="dxa"/>
            </w:tcMar>
            <w:vAlign w:val="center"/>
          </w:tcPr>
          <w:p w14:paraId="219521CE" w14:textId="77777777" w:rsidR="007B1E5F" w:rsidRDefault="007B1E5F" w:rsidP="007B1E5F">
            <w:pPr>
              <w:spacing w:after="0"/>
              <w:ind w:left="135"/>
            </w:pPr>
            <w:r>
              <w:rPr>
                <w:color w:val="000000"/>
                <w:sz w:val="24"/>
              </w:rPr>
              <w:t>Народы и религии России</w:t>
            </w:r>
          </w:p>
        </w:tc>
        <w:tc>
          <w:tcPr>
            <w:tcW w:w="1185" w:type="dxa"/>
            <w:tcMar>
              <w:top w:w="50" w:type="dxa"/>
              <w:left w:w="100" w:type="dxa"/>
            </w:tcMar>
            <w:vAlign w:val="center"/>
          </w:tcPr>
          <w:p w14:paraId="713E990D" w14:textId="77777777" w:rsidR="007B1E5F" w:rsidRDefault="007B1E5F" w:rsidP="007B1E5F">
            <w:pPr>
              <w:spacing w:after="0"/>
              <w:ind w:left="135"/>
              <w:jc w:val="center"/>
            </w:pPr>
            <w:r>
              <w:rPr>
                <w:color w:val="000000"/>
                <w:sz w:val="24"/>
              </w:rPr>
              <w:t xml:space="preserve"> 2 </w:t>
            </w:r>
          </w:p>
        </w:tc>
        <w:tc>
          <w:tcPr>
            <w:tcW w:w="1200" w:type="dxa"/>
            <w:tcMar>
              <w:top w:w="50" w:type="dxa"/>
              <w:left w:w="100" w:type="dxa"/>
            </w:tcMar>
            <w:vAlign w:val="center"/>
          </w:tcPr>
          <w:p w14:paraId="098270ED" w14:textId="77777777" w:rsidR="007B1E5F" w:rsidRDefault="007B1E5F" w:rsidP="007B1E5F">
            <w:pPr>
              <w:spacing w:after="0"/>
              <w:ind w:left="135"/>
              <w:jc w:val="center"/>
            </w:pPr>
          </w:p>
        </w:tc>
        <w:tc>
          <w:tcPr>
            <w:tcW w:w="1701" w:type="dxa"/>
            <w:gridSpan w:val="2"/>
            <w:tcMar>
              <w:top w:w="50" w:type="dxa"/>
              <w:left w:w="100" w:type="dxa"/>
            </w:tcMar>
            <w:vAlign w:val="center"/>
          </w:tcPr>
          <w:p w14:paraId="6C32E878"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780D4285" w14:textId="77777777" w:rsidR="007B1E5F" w:rsidRPr="00592E34" w:rsidRDefault="007B1E5F" w:rsidP="007B1E5F">
            <w:pPr>
              <w:spacing w:after="0"/>
              <w:ind w:left="135"/>
            </w:pPr>
            <w:r w:rsidRPr="00592E34">
              <w:rPr>
                <w:color w:val="000000"/>
                <w:sz w:val="24"/>
              </w:rPr>
              <w:t xml:space="preserve">РЭШ </w:t>
            </w:r>
            <w:hyperlink r:id="rId18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8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8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8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8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2FBDDD22" w14:textId="77777777" w:rsidR="007B1E5F" w:rsidRPr="003E6513" w:rsidRDefault="007B1E5F" w:rsidP="007B1E5F">
            <w:pPr>
              <w:spacing w:after="0"/>
              <w:ind w:left="135"/>
              <w:rPr>
                <w:rFonts w:cs="Times New Roman"/>
                <w:color w:val="000000"/>
                <w:sz w:val="24"/>
                <w:szCs w:val="24"/>
              </w:rPr>
            </w:pPr>
            <w:r w:rsidRPr="003E6513">
              <w:rPr>
                <w:rFonts w:cs="Times New Roman"/>
                <w:sz w:val="24"/>
                <w:szCs w:val="24"/>
              </w:rPr>
              <w:t xml:space="preserve">Показывать на карте основные ареалы распространения мировых религий на территории Российской Федерации; сравнивать особенности населения отдельных регионов страны по религиозному составу; использовать знания об этническом составе населения для выполнения различных познавательных задач; анализировать и систематизировать статистическую информацию </w:t>
            </w:r>
            <w:r w:rsidRPr="003E6513">
              <w:rPr>
                <w:rFonts w:cs="Times New Roman"/>
                <w:sz w:val="24"/>
                <w:szCs w:val="24"/>
              </w:rPr>
              <w:lastRenderedPageBreak/>
              <w:t>(статистические данные, текстовые, видео- и фотоизображения, компьютерные базы данных) (при выполнении практической работы)</w:t>
            </w:r>
          </w:p>
        </w:tc>
      </w:tr>
      <w:tr w:rsidR="007B1E5F" w:rsidRPr="007060D8" w14:paraId="0C3A5328" w14:textId="77777777" w:rsidTr="007B1E5F">
        <w:trPr>
          <w:trHeight w:val="144"/>
          <w:tblCellSpacing w:w="20" w:type="nil"/>
        </w:trPr>
        <w:tc>
          <w:tcPr>
            <w:tcW w:w="779" w:type="dxa"/>
            <w:tcMar>
              <w:top w:w="50" w:type="dxa"/>
              <w:left w:w="100" w:type="dxa"/>
            </w:tcMar>
            <w:vAlign w:val="center"/>
          </w:tcPr>
          <w:p w14:paraId="21094ECB" w14:textId="77777777" w:rsidR="007B1E5F" w:rsidRDefault="007B1E5F" w:rsidP="007B1E5F">
            <w:pPr>
              <w:spacing w:after="0"/>
            </w:pPr>
            <w:r>
              <w:rPr>
                <w:color w:val="000000"/>
                <w:sz w:val="24"/>
              </w:rPr>
              <w:lastRenderedPageBreak/>
              <w:t>3.4</w:t>
            </w:r>
          </w:p>
        </w:tc>
        <w:tc>
          <w:tcPr>
            <w:tcW w:w="3924" w:type="dxa"/>
            <w:tcMar>
              <w:top w:w="50" w:type="dxa"/>
              <w:left w:w="100" w:type="dxa"/>
            </w:tcMar>
            <w:vAlign w:val="center"/>
          </w:tcPr>
          <w:p w14:paraId="7D207944" w14:textId="77777777" w:rsidR="007B1E5F" w:rsidRPr="00592E34" w:rsidRDefault="007B1E5F" w:rsidP="007B1E5F">
            <w:pPr>
              <w:spacing w:after="0"/>
              <w:ind w:left="135"/>
            </w:pPr>
            <w:r w:rsidRPr="00592E34">
              <w:rPr>
                <w:color w:val="000000"/>
                <w:sz w:val="24"/>
              </w:rPr>
              <w:t>Половой и возрастной состав населения России</w:t>
            </w:r>
          </w:p>
        </w:tc>
        <w:tc>
          <w:tcPr>
            <w:tcW w:w="1185" w:type="dxa"/>
            <w:tcMar>
              <w:top w:w="50" w:type="dxa"/>
              <w:left w:w="100" w:type="dxa"/>
            </w:tcMar>
            <w:vAlign w:val="center"/>
          </w:tcPr>
          <w:p w14:paraId="61D91665" w14:textId="77777777" w:rsidR="007B1E5F" w:rsidRDefault="007B1E5F" w:rsidP="007B1E5F">
            <w:pPr>
              <w:spacing w:after="0"/>
              <w:ind w:left="135"/>
              <w:jc w:val="center"/>
            </w:pPr>
            <w:r w:rsidRPr="00592E34">
              <w:rPr>
                <w:color w:val="000000"/>
                <w:sz w:val="24"/>
              </w:rPr>
              <w:t xml:space="preserve"> </w:t>
            </w:r>
            <w:r>
              <w:rPr>
                <w:color w:val="000000"/>
                <w:sz w:val="24"/>
              </w:rPr>
              <w:t xml:space="preserve">2 </w:t>
            </w:r>
          </w:p>
        </w:tc>
        <w:tc>
          <w:tcPr>
            <w:tcW w:w="1200" w:type="dxa"/>
            <w:tcMar>
              <w:top w:w="50" w:type="dxa"/>
              <w:left w:w="100" w:type="dxa"/>
            </w:tcMar>
            <w:vAlign w:val="center"/>
          </w:tcPr>
          <w:p w14:paraId="603D01B9" w14:textId="77777777" w:rsidR="007B1E5F" w:rsidRDefault="007B1E5F" w:rsidP="007B1E5F">
            <w:pPr>
              <w:spacing w:after="0"/>
              <w:ind w:left="135"/>
              <w:jc w:val="center"/>
            </w:pPr>
          </w:p>
        </w:tc>
        <w:tc>
          <w:tcPr>
            <w:tcW w:w="1701" w:type="dxa"/>
            <w:gridSpan w:val="2"/>
            <w:tcMar>
              <w:top w:w="50" w:type="dxa"/>
              <w:left w:w="100" w:type="dxa"/>
            </w:tcMar>
            <w:vAlign w:val="center"/>
          </w:tcPr>
          <w:p w14:paraId="1F77F8AA"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588B5F28" w14:textId="77777777" w:rsidR="007B1E5F" w:rsidRPr="00592E34" w:rsidRDefault="007B1E5F" w:rsidP="007B1E5F">
            <w:pPr>
              <w:spacing w:after="0"/>
              <w:ind w:left="135"/>
            </w:pPr>
            <w:r w:rsidRPr="00592E34">
              <w:rPr>
                <w:color w:val="000000"/>
                <w:sz w:val="24"/>
              </w:rPr>
              <w:t xml:space="preserve">РЭШ </w:t>
            </w:r>
            <w:hyperlink r:id="rId18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8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9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9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9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75CE73B8" w14:textId="77777777" w:rsidR="007B1E5F" w:rsidRPr="00FF2BAE" w:rsidRDefault="007B1E5F" w:rsidP="007B1E5F">
            <w:pPr>
              <w:spacing w:after="0"/>
              <w:ind w:left="135"/>
              <w:rPr>
                <w:rFonts w:cs="Times New Roman"/>
                <w:color w:val="000000"/>
                <w:sz w:val="24"/>
                <w:szCs w:val="24"/>
              </w:rPr>
            </w:pPr>
            <w:r w:rsidRPr="00FF2BAE">
              <w:rPr>
                <w:rFonts w:cs="Times New Roman"/>
                <w:sz w:val="24"/>
                <w:szCs w:val="24"/>
              </w:rPr>
              <w:t xml:space="preserve">Использовать знания о половозрастной структуре населения для решения </w:t>
            </w:r>
            <w:proofErr w:type="spellStart"/>
            <w:r w:rsidRPr="00FF2BAE">
              <w:rPr>
                <w:rFonts w:cs="Times New Roman"/>
                <w:sz w:val="24"/>
                <w:szCs w:val="24"/>
              </w:rPr>
              <w:t>практико</w:t>
            </w:r>
            <w:proofErr w:type="spellEnd"/>
            <w:r w:rsidRPr="00FF2BAE">
              <w:rPr>
                <w:rFonts w:cs="Times New Roman"/>
                <w:sz w:val="24"/>
                <w:szCs w:val="24"/>
              </w:rPr>
              <w:t xml:space="preserve"> ориентированных задач в контексте реальной жизни: объяснять различия половозрастного состава населения отдельных регионов России; применять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прогнозировать дальнейшее развитие возрастной структуры населения России; анализировать информацию </w:t>
            </w:r>
            <w:r w:rsidRPr="00FF2BAE">
              <w:rPr>
                <w:rFonts w:cs="Times New Roman"/>
                <w:sz w:val="24"/>
                <w:szCs w:val="24"/>
              </w:rPr>
              <w:lastRenderedPageBreak/>
              <w:t>(статистические данные) (при выполнении практической работы); формулировать суждения, выражать свою точку зрения по существующему различию в показателе средней ожидаемой продолжительности жизни мужчин и женщин</w:t>
            </w:r>
          </w:p>
        </w:tc>
      </w:tr>
      <w:tr w:rsidR="007B1E5F" w:rsidRPr="007060D8" w14:paraId="26909D7F" w14:textId="77777777" w:rsidTr="007B1E5F">
        <w:trPr>
          <w:trHeight w:val="144"/>
          <w:tblCellSpacing w:w="20" w:type="nil"/>
        </w:trPr>
        <w:tc>
          <w:tcPr>
            <w:tcW w:w="779" w:type="dxa"/>
            <w:tcMar>
              <w:top w:w="50" w:type="dxa"/>
              <w:left w:w="100" w:type="dxa"/>
            </w:tcMar>
            <w:vAlign w:val="center"/>
          </w:tcPr>
          <w:p w14:paraId="3494DC01" w14:textId="77777777" w:rsidR="007B1E5F" w:rsidRDefault="007B1E5F" w:rsidP="007B1E5F">
            <w:pPr>
              <w:spacing w:after="0"/>
            </w:pPr>
            <w:r>
              <w:rPr>
                <w:color w:val="000000"/>
                <w:sz w:val="24"/>
              </w:rPr>
              <w:lastRenderedPageBreak/>
              <w:t>3.5</w:t>
            </w:r>
          </w:p>
        </w:tc>
        <w:tc>
          <w:tcPr>
            <w:tcW w:w="3924" w:type="dxa"/>
            <w:tcMar>
              <w:top w:w="50" w:type="dxa"/>
              <w:left w:w="100" w:type="dxa"/>
            </w:tcMar>
            <w:vAlign w:val="center"/>
          </w:tcPr>
          <w:p w14:paraId="4DC8EE3A" w14:textId="77777777" w:rsidR="007B1E5F" w:rsidRDefault="007B1E5F" w:rsidP="007B1E5F">
            <w:pPr>
              <w:spacing w:after="0"/>
              <w:ind w:left="135"/>
            </w:pPr>
            <w:r>
              <w:rPr>
                <w:color w:val="000000"/>
                <w:sz w:val="24"/>
              </w:rPr>
              <w:t>Человеческий капитал</w:t>
            </w:r>
          </w:p>
        </w:tc>
        <w:tc>
          <w:tcPr>
            <w:tcW w:w="1185" w:type="dxa"/>
            <w:tcMar>
              <w:top w:w="50" w:type="dxa"/>
              <w:left w:w="100" w:type="dxa"/>
            </w:tcMar>
            <w:vAlign w:val="center"/>
          </w:tcPr>
          <w:p w14:paraId="3067F512" w14:textId="77777777" w:rsidR="007B1E5F" w:rsidRDefault="007B1E5F" w:rsidP="007B1E5F">
            <w:pPr>
              <w:spacing w:after="0"/>
              <w:ind w:left="135"/>
              <w:jc w:val="center"/>
            </w:pPr>
            <w:r>
              <w:rPr>
                <w:color w:val="000000"/>
                <w:sz w:val="24"/>
              </w:rPr>
              <w:t xml:space="preserve"> 1 </w:t>
            </w:r>
          </w:p>
        </w:tc>
        <w:tc>
          <w:tcPr>
            <w:tcW w:w="1200" w:type="dxa"/>
            <w:tcMar>
              <w:top w:w="50" w:type="dxa"/>
              <w:left w:w="100" w:type="dxa"/>
            </w:tcMar>
            <w:vAlign w:val="center"/>
          </w:tcPr>
          <w:p w14:paraId="1F3190C1" w14:textId="77777777" w:rsidR="007B1E5F" w:rsidRDefault="007B1E5F" w:rsidP="007B1E5F">
            <w:pPr>
              <w:spacing w:after="0"/>
              <w:ind w:left="135"/>
              <w:jc w:val="center"/>
            </w:pPr>
          </w:p>
        </w:tc>
        <w:tc>
          <w:tcPr>
            <w:tcW w:w="1701" w:type="dxa"/>
            <w:gridSpan w:val="2"/>
            <w:tcMar>
              <w:top w:w="50" w:type="dxa"/>
              <w:left w:w="100" w:type="dxa"/>
            </w:tcMar>
            <w:vAlign w:val="center"/>
          </w:tcPr>
          <w:p w14:paraId="4B8AEE17"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2BDCC81E" w14:textId="77777777" w:rsidR="007B1E5F" w:rsidRPr="00592E34" w:rsidRDefault="007B1E5F" w:rsidP="007B1E5F">
            <w:pPr>
              <w:spacing w:after="0"/>
              <w:ind w:left="135"/>
            </w:pPr>
            <w:r w:rsidRPr="00592E34">
              <w:rPr>
                <w:color w:val="000000"/>
                <w:sz w:val="24"/>
              </w:rPr>
              <w:t xml:space="preserve">РЭШ </w:t>
            </w:r>
            <w:hyperlink r:id="rId19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9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19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19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19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4FF5DF9E" w14:textId="77777777" w:rsidR="007B1E5F" w:rsidRPr="00FF2BAE" w:rsidRDefault="007B1E5F" w:rsidP="007B1E5F">
            <w:pPr>
              <w:spacing w:after="0"/>
              <w:ind w:left="135"/>
              <w:rPr>
                <w:rFonts w:cs="Times New Roman"/>
                <w:color w:val="000000"/>
                <w:sz w:val="24"/>
                <w:szCs w:val="24"/>
              </w:rPr>
            </w:pPr>
            <w:r w:rsidRPr="00FF2BAE">
              <w:rPr>
                <w:rFonts w:cs="Times New Roman"/>
                <w:sz w:val="24"/>
                <w:szCs w:val="24"/>
              </w:rPr>
              <w:t xml:space="preserve">Применять понятия «трудовые ресурсы», «трудоспособный возраст», «рабочая сила», «безработица», «рынок труда», «качество населения» для решения учебных и практических задач; классифицировать территории по особенностям естественного и механического движения населения (при выполнении практической работы); анализировать схему «Состав трудовых ресурсов России»; сравнивать по статистическим данным долю трудоспособного </w:t>
            </w:r>
            <w:r w:rsidRPr="00FF2BAE">
              <w:rPr>
                <w:rFonts w:cs="Times New Roman"/>
                <w:sz w:val="24"/>
                <w:szCs w:val="24"/>
              </w:rPr>
              <w:lastRenderedPageBreak/>
              <w:t>населения в общей численности населения России и в других странах мира</w:t>
            </w:r>
          </w:p>
        </w:tc>
      </w:tr>
      <w:tr w:rsidR="007B1E5F" w14:paraId="57CFE66E" w14:textId="77777777" w:rsidTr="007B1E5F">
        <w:trPr>
          <w:trHeight w:val="144"/>
          <w:tblCellSpacing w:w="20" w:type="nil"/>
        </w:trPr>
        <w:tc>
          <w:tcPr>
            <w:tcW w:w="4703" w:type="dxa"/>
            <w:gridSpan w:val="2"/>
            <w:tcMar>
              <w:top w:w="50" w:type="dxa"/>
              <w:left w:w="100" w:type="dxa"/>
            </w:tcMar>
            <w:vAlign w:val="center"/>
          </w:tcPr>
          <w:p w14:paraId="14F6D699" w14:textId="77777777" w:rsidR="007B1E5F" w:rsidRDefault="007B1E5F" w:rsidP="007B1E5F">
            <w:pPr>
              <w:spacing w:after="0"/>
              <w:ind w:left="135"/>
            </w:pPr>
            <w:r>
              <w:rPr>
                <w:color w:val="000000"/>
                <w:sz w:val="24"/>
              </w:rPr>
              <w:lastRenderedPageBreak/>
              <w:t>Итого по разделу</w:t>
            </w:r>
          </w:p>
        </w:tc>
        <w:tc>
          <w:tcPr>
            <w:tcW w:w="1185" w:type="dxa"/>
            <w:tcMar>
              <w:top w:w="50" w:type="dxa"/>
              <w:left w:w="100" w:type="dxa"/>
            </w:tcMar>
            <w:vAlign w:val="center"/>
          </w:tcPr>
          <w:p w14:paraId="5C936DAB" w14:textId="77777777" w:rsidR="007B1E5F" w:rsidRDefault="007B1E5F" w:rsidP="007B1E5F">
            <w:pPr>
              <w:spacing w:after="0"/>
              <w:ind w:left="135"/>
              <w:jc w:val="center"/>
            </w:pPr>
            <w:r>
              <w:rPr>
                <w:color w:val="000000"/>
                <w:sz w:val="24"/>
              </w:rPr>
              <w:t xml:space="preserve"> 11 </w:t>
            </w:r>
          </w:p>
        </w:tc>
        <w:tc>
          <w:tcPr>
            <w:tcW w:w="5169" w:type="dxa"/>
            <w:gridSpan w:val="4"/>
            <w:tcMar>
              <w:top w:w="50" w:type="dxa"/>
              <w:left w:w="100" w:type="dxa"/>
            </w:tcMar>
            <w:vAlign w:val="center"/>
          </w:tcPr>
          <w:p w14:paraId="1EE31AE8" w14:textId="77777777" w:rsidR="007B1E5F" w:rsidRDefault="007B1E5F" w:rsidP="007B1E5F"/>
        </w:tc>
        <w:tc>
          <w:tcPr>
            <w:tcW w:w="3167" w:type="dxa"/>
          </w:tcPr>
          <w:p w14:paraId="098BEB56" w14:textId="77777777" w:rsidR="007B1E5F" w:rsidRDefault="007B1E5F" w:rsidP="007B1E5F"/>
        </w:tc>
      </w:tr>
      <w:tr w:rsidR="007B1E5F" w:rsidRPr="007060D8" w14:paraId="3E555143" w14:textId="77777777" w:rsidTr="007B1E5F">
        <w:trPr>
          <w:trHeight w:val="144"/>
          <w:tblCellSpacing w:w="20" w:type="nil"/>
        </w:trPr>
        <w:tc>
          <w:tcPr>
            <w:tcW w:w="4703" w:type="dxa"/>
            <w:gridSpan w:val="2"/>
            <w:tcMar>
              <w:top w:w="50" w:type="dxa"/>
              <w:left w:w="100" w:type="dxa"/>
            </w:tcMar>
            <w:vAlign w:val="center"/>
          </w:tcPr>
          <w:p w14:paraId="5DC7FFE6" w14:textId="77777777" w:rsidR="007B1E5F" w:rsidRDefault="007B1E5F" w:rsidP="007B1E5F">
            <w:pPr>
              <w:spacing w:after="0"/>
              <w:ind w:left="135"/>
            </w:pPr>
            <w:r>
              <w:rPr>
                <w:color w:val="000000"/>
                <w:sz w:val="24"/>
              </w:rPr>
              <w:t>Резервное время</w:t>
            </w:r>
          </w:p>
        </w:tc>
        <w:tc>
          <w:tcPr>
            <w:tcW w:w="1185" w:type="dxa"/>
            <w:tcMar>
              <w:top w:w="50" w:type="dxa"/>
              <w:left w:w="100" w:type="dxa"/>
            </w:tcMar>
            <w:vAlign w:val="center"/>
          </w:tcPr>
          <w:p w14:paraId="5CB0F0A5" w14:textId="77777777" w:rsidR="007B1E5F" w:rsidRDefault="007B1E5F" w:rsidP="007B1E5F">
            <w:pPr>
              <w:spacing w:after="0"/>
              <w:ind w:left="135"/>
              <w:jc w:val="center"/>
            </w:pPr>
            <w:r>
              <w:rPr>
                <w:color w:val="000000"/>
                <w:sz w:val="24"/>
              </w:rPr>
              <w:t xml:space="preserve"> 6 </w:t>
            </w:r>
          </w:p>
        </w:tc>
        <w:tc>
          <w:tcPr>
            <w:tcW w:w="1200" w:type="dxa"/>
            <w:tcMar>
              <w:top w:w="50" w:type="dxa"/>
              <w:left w:w="100" w:type="dxa"/>
            </w:tcMar>
            <w:vAlign w:val="center"/>
          </w:tcPr>
          <w:p w14:paraId="0B0CDED5" w14:textId="77777777" w:rsidR="007B1E5F" w:rsidRDefault="007B1E5F" w:rsidP="007B1E5F">
            <w:pPr>
              <w:spacing w:after="0"/>
              <w:ind w:left="135"/>
              <w:jc w:val="center"/>
            </w:pPr>
            <w:r>
              <w:rPr>
                <w:color w:val="000000"/>
                <w:sz w:val="24"/>
              </w:rPr>
              <w:t xml:space="preserve"> 2 </w:t>
            </w:r>
          </w:p>
        </w:tc>
        <w:tc>
          <w:tcPr>
            <w:tcW w:w="1701" w:type="dxa"/>
            <w:gridSpan w:val="2"/>
            <w:tcMar>
              <w:top w:w="50" w:type="dxa"/>
              <w:left w:w="100" w:type="dxa"/>
            </w:tcMar>
            <w:vAlign w:val="center"/>
          </w:tcPr>
          <w:p w14:paraId="07CD52A5"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6AE83F6F" w14:textId="77777777" w:rsidR="007B1E5F" w:rsidRPr="00592E34" w:rsidRDefault="007B1E5F" w:rsidP="007B1E5F">
            <w:pPr>
              <w:spacing w:after="0"/>
              <w:ind w:left="135"/>
            </w:pPr>
            <w:r w:rsidRPr="00592E34">
              <w:rPr>
                <w:color w:val="000000"/>
                <w:sz w:val="24"/>
              </w:rPr>
              <w:t xml:space="preserve">РЭШ </w:t>
            </w:r>
            <w:hyperlink r:id="rId19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19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0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0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0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418</w:t>
              </w:r>
              <w:r>
                <w:rPr>
                  <w:color w:val="0000FF"/>
                  <w:u w:val="single"/>
                </w:rPr>
                <w:t>d</w:t>
              </w:r>
              <w:r w:rsidRPr="00592E34">
                <w:rPr>
                  <w:color w:val="0000FF"/>
                  <w:u w:val="single"/>
                </w:rPr>
                <w:t>72</w:t>
              </w:r>
            </w:hyperlink>
          </w:p>
        </w:tc>
        <w:tc>
          <w:tcPr>
            <w:tcW w:w="3167" w:type="dxa"/>
          </w:tcPr>
          <w:p w14:paraId="6AD667B4" w14:textId="77777777" w:rsidR="007B1E5F" w:rsidRPr="00592E34" w:rsidRDefault="007B1E5F" w:rsidP="007B1E5F">
            <w:pPr>
              <w:spacing w:after="0"/>
              <w:ind w:left="135"/>
              <w:rPr>
                <w:color w:val="000000"/>
                <w:sz w:val="24"/>
              </w:rPr>
            </w:pPr>
          </w:p>
        </w:tc>
      </w:tr>
      <w:tr w:rsidR="007B1E5F" w14:paraId="4A44CFDE" w14:textId="77777777" w:rsidTr="007B1E5F">
        <w:trPr>
          <w:trHeight w:val="144"/>
          <w:tblCellSpacing w:w="20" w:type="nil"/>
        </w:trPr>
        <w:tc>
          <w:tcPr>
            <w:tcW w:w="4703" w:type="dxa"/>
            <w:gridSpan w:val="2"/>
            <w:tcMar>
              <w:top w:w="50" w:type="dxa"/>
              <w:left w:w="100" w:type="dxa"/>
            </w:tcMar>
            <w:vAlign w:val="center"/>
          </w:tcPr>
          <w:p w14:paraId="6A1B4E54" w14:textId="77777777" w:rsidR="007B1E5F" w:rsidRPr="00592E34" w:rsidRDefault="007B1E5F" w:rsidP="007B1E5F">
            <w:pPr>
              <w:spacing w:after="0"/>
              <w:ind w:left="135"/>
            </w:pPr>
            <w:r w:rsidRPr="00592E34">
              <w:rPr>
                <w:color w:val="000000"/>
                <w:sz w:val="24"/>
              </w:rPr>
              <w:t>ОБЩЕЕ КОЛИЧЕСТВО ЧАСОВ ПО ПРОГРАММЕ</w:t>
            </w:r>
          </w:p>
        </w:tc>
        <w:tc>
          <w:tcPr>
            <w:tcW w:w="1185" w:type="dxa"/>
            <w:tcMar>
              <w:top w:w="50" w:type="dxa"/>
              <w:left w:w="100" w:type="dxa"/>
            </w:tcMar>
            <w:vAlign w:val="center"/>
          </w:tcPr>
          <w:p w14:paraId="3498E84C" w14:textId="77777777" w:rsidR="007B1E5F" w:rsidRDefault="007B1E5F" w:rsidP="007B1E5F">
            <w:pPr>
              <w:spacing w:after="0"/>
              <w:ind w:left="135"/>
              <w:jc w:val="center"/>
            </w:pPr>
            <w:r w:rsidRPr="00592E34">
              <w:rPr>
                <w:color w:val="000000"/>
                <w:sz w:val="24"/>
              </w:rPr>
              <w:t xml:space="preserve"> </w:t>
            </w:r>
            <w:r>
              <w:rPr>
                <w:color w:val="000000"/>
                <w:sz w:val="24"/>
              </w:rPr>
              <w:t xml:space="preserve">68 </w:t>
            </w:r>
          </w:p>
        </w:tc>
        <w:tc>
          <w:tcPr>
            <w:tcW w:w="1200" w:type="dxa"/>
            <w:tcMar>
              <w:top w:w="50" w:type="dxa"/>
              <w:left w:w="100" w:type="dxa"/>
            </w:tcMar>
            <w:vAlign w:val="center"/>
          </w:tcPr>
          <w:p w14:paraId="69148825" w14:textId="77777777" w:rsidR="007B1E5F" w:rsidRDefault="007B1E5F" w:rsidP="007B1E5F">
            <w:pPr>
              <w:spacing w:after="0"/>
              <w:ind w:left="135"/>
              <w:jc w:val="center"/>
            </w:pPr>
            <w:r>
              <w:rPr>
                <w:color w:val="000000"/>
                <w:sz w:val="24"/>
              </w:rPr>
              <w:t xml:space="preserve"> 2 </w:t>
            </w:r>
          </w:p>
        </w:tc>
        <w:tc>
          <w:tcPr>
            <w:tcW w:w="1701" w:type="dxa"/>
            <w:gridSpan w:val="2"/>
            <w:tcMar>
              <w:top w:w="50" w:type="dxa"/>
              <w:left w:w="100" w:type="dxa"/>
            </w:tcMar>
            <w:vAlign w:val="center"/>
          </w:tcPr>
          <w:p w14:paraId="53B7D9CB" w14:textId="77777777" w:rsidR="007B1E5F" w:rsidRDefault="007B1E5F" w:rsidP="007B1E5F">
            <w:pPr>
              <w:spacing w:after="0"/>
              <w:ind w:left="135"/>
              <w:jc w:val="center"/>
            </w:pPr>
            <w:r>
              <w:rPr>
                <w:color w:val="000000"/>
                <w:sz w:val="24"/>
              </w:rPr>
              <w:t xml:space="preserve"> 10 </w:t>
            </w:r>
          </w:p>
        </w:tc>
        <w:tc>
          <w:tcPr>
            <w:tcW w:w="2268" w:type="dxa"/>
            <w:tcMar>
              <w:top w:w="50" w:type="dxa"/>
              <w:left w:w="100" w:type="dxa"/>
            </w:tcMar>
            <w:vAlign w:val="center"/>
          </w:tcPr>
          <w:p w14:paraId="4F2B1F3B" w14:textId="77777777" w:rsidR="007B1E5F" w:rsidRDefault="007B1E5F" w:rsidP="007B1E5F"/>
        </w:tc>
        <w:tc>
          <w:tcPr>
            <w:tcW w:w="3167" w:type="dxa"/>
          </w:tcPr>
          <w:p w14:paraId="4459F625" w14:textId="77777777" w:rsidR="007B1E5F" w:rsidRDefault="007B1E5F" w:rsidP="007B1E5F"/>
        </w:tc>
      </w:tr>
    </w:tbl>
    <w:p w14:paraId="4CE75D1A" w14:textId="77777777" w:rsidR="007B1E5F" w:rsidRDefault="007B1E5F" w:rsidP="007B1E5F">
      <w:pPr>
        <w:sectPr w:rsidR="007B1E5F">
          <w:pgSz w:w="16383" w:h="11906" w:orient="landscape"/>
          <w:pgMar w:top="1134" w:right="850" w:bottom="1134" w:left="1701" w:header="720" w:footer="720" w:gutter="0"/>
          <w:cols w:space="720"/>
        </w:sectPr>
      </w:pPr>
    </w:p>
    <w:p w14:paraId="62EB8609" w14:textId="77777777" w:rsidR="007B1E5F" w:rsidRDefault="007B1E5F" w:rsidP="007B1E5F">
      <w:pPr>
        <w:spacing w:after="0"/>
        <w:ind w:left="120"/>
      </w:pPr>
      <w:r>
        <w:rPr>
          <w:b/>
          <w:color w:val="000000"/>
        </w:rPr>
        <w:lastRenderedPageBreak/>
        <w:t xml:space="preserve"> 9 КЛАСС </w:t>
      </w:r>
    </w:p>
    <w:tbl>
      <w:tblPr>
        <w:tblW w:w="151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9"/>
        <w:gridCol w:w="3768"/>
        <w:gridCol w:w="1231"/>
        <w:gridCol w:w="1350"/>
        <w:gridCol w:w="1276"/>
        <w:gridCol w:w="2268"/>
        <w:gridCol w:w="4436"/>
      </w:tblGrid>
      <w:tr w:rsidR="007B1E5F" w14:paraId="1AD73819" w14:textId="77777777" w:rsidTr="007B1E5F">
        <w:trPr>
          <w:trHeight w:val="144"/>
          <w:tblCellSpacing w:w="20" w:type="nil"/>
        </w:trPr>
        <w:tc>
          <w:tcPr>
            <w:tcW w:w="839" w:type="dxa"/>
            <w:vMerge w:val="restart"/>
            <w:tcMar>
              <w:top w:w="50" w:type="dxa"/>
              <w:left w:w="100" w:type="dxa"/>
            </w:tcMar>
            <w:vAlign w:val="center"/>
          </w:tcPr>
          <w:p w14:paraId="0081EE13" w14:textId="77777777" w:rsidR="007B1E5F" w:rsidRDefault="007B1E5F" w:rsidP="007B1E5F">
            <w:pPr>
              <w:spacing w:after="0"/>
              <w:ind w:left="135"/>
            </w:pPr>
            <w:r>
              <w:rPr>
                <w:b/>
                <w:color w:val="000000"/>
                <w:sz w:val="24"/>
              </w:rPr>
              <w:t xml:space="preserve">№ п/п </w:t>
            </w:r>
          </w:p>
          <w:p w14:paraId="13970A79" w14:textId="77777777" w:rsidR="007B1E5F" w:rsidRDefault="007B1E5F" w:rsidP="007B1E5F">
            <w:pPr>
              <w:spacing w:after="0"/>
              <w:ind w:left="135"/>
            </w:pPr>
          </w:p>
        </w:tc>
        <w:tc>
          <w:tcPr>
            <w:tcW w:w="3768" w:type="dxa"/>
            <w:vMerge w:val="restart"/>
            <w:tcMar>
              <w:top w:w="50" w:type="dxa"/>
              <w:left w:w="100" w:type="dxa"/>
            </w:tcMar>
            <w:vAlign w:val="center"/>
          </w:tcPr>
          <w:p w14:paraId="247986F2" w14:textId="77777777" w:rsidR="007B1E5F" w:rsidRDefault="007B1E5F" w:rsidP="007B1E5F">
            <w:pPr>
              <w:spacing w:after="0"/>
              <w:ind w:left="135"/>
            </w:pPr>
            <w:r>
              <w:rPr>
                <w:b/>
                <w:color w:val="000000"/>
                <w:sz w:val="24"/>
              </w:rPr>
              <w:t xml:space="preserve">Наименование разделов и тем программы </w:t>
            </w:r>
          </w:p>
          <w:p w14:paraId="653ABFBA" w14:textId="77777777" w:rsidR="007B1E5F" w:rsidRDefault="007B1E5F" w:rsidP="007B1E5F">
            <w:pPr>
              <w:spacing w:after="0"/>
              <w:ind w:left="135"/>
            </w:pPr>
          </w:p>
        </w:tc>
        <w:tc>
          <w:tcPr>
            <w:tcW w:w="3857" w:type="dxa"/>
            <w:gridSpan w:val="3"/>
            <w:tcMar>
              <w:top w:w="50" w:type="dxa"/>
              <w:left w:w="100" w:type="dxa"/>
            </w:tcMar>
            <w:vAlign w:val="center"/>
          </w:tcPr>
          <w:p w14:paraId="19DA218B" w14:textId="77777777" w:rsidR="007B1E5F" w:rsidRDefault="007B1E5F" w:rsidP="007B1E5F">
            <w:pPr>
              <w:spacing w:after="0"/>
            </w:pPr>
            <w:r>
              <w:rPr>
                <w:b/>
                <w:color w:val="000000"/>
                <w:sz w:val="24"/>
              </w:rPr>
              <w:t>Количество часов</w:t>
            </w:r>
          </w:p>
        </w:tc>
        <w:tc>
          <w:tcPr>
            <w:tcW w:w="2268" w:type="dxa"/>
            <w:vMerge w:val="restart"/>
            <w:tcMar>
              <w:top w:w="50" w:type="dxa"/>
              <w:left w:w="100" w:type="dxa"/>
            </w:tcMar>
            <w:vAlign w:val="center"/>
          </w:tcPr>
          <w:p w14:paraId="6045A0EB" w14:textId="77777777" w:rsidR="007B1E5F" w:rsidRDefault="007B1E5F" w:rsidP="007B1E5F">
            <w:pPr>
              <w:spacing w:after="0"/>
              <w:ind w:left="135"/>
            </w:pPr>
            <w:r>
              <w:rPr>
                <w:b/>
                <w:color w:val="000000"/>
                <w:sz w:val="24"/>
              </w:rPr>
              <w:t xml:space="preserve">Электронные (цифровые) образовательные ресурсы </w:t>
            </w:r>
          </w:p>
          <w:p w14:paraId="6A3B45E3" w14:textId="77777777" w:rsidR="007B1E5F" w:rsidRDefault="007B1E5F" w:rsidP="007B1E5F">
            <w:pPr>
              <w:spacing w:after="0"/>
              <w:ind w:left="135"/>
            </w:pPr>
          </w:p>
        </w:tc>
        <w:tc>
          <w:tcPr>
            <w:tcW w:w="4436" w:type="dxa"/>
            <w:vMerge w:val="restart"/>
          </w:tcPr>
          <w:p w14:paraId="7EF51297" w14:textId="61EE678A" w:rsidR="007B1E5F" w:rsidRDefault="007B1E5F" w:rsidP="007B1E5F">
            <w:pPr>
              <w:spacing w:after="0"/>
              <w:ind w:left="135"/>
              <w:rPr>
                <w:b/>
                <w:color w:val="000000"/>
                <w:sz w:val="24"/>
              </w:rPr>
            </w:pPr>
            <w:r>
              <w:rPr>
                <w:b/>
                <w:color w:val="000000"/>
                <w:sz w:val="24"/>
              </w:rPr>
              <w:t>Характеристика деятельности  обучающихся</w:t>
            </w:r>
          </w:p>
        </w:tc>
      </w:tr>
      <w:tr w:rsidR="007B1E5F" w14:paraId="5EBB5A61" w14:textId="77777777" w:rsidTr="007B1E5F">
        <w:trPr>
          <w:trHeight w:val="144"/>
          <w:tblCellSpacing w:w="20" w:type="nil"/>
        </w:trPr>
        <w:tc>
          <w:tcPr>
            <w:tcW w:w="839" w:type="dxa"/>
            <w:vMerge/>
            <w:tcBorders>
              <w:top w:val="nil"/>
            </w:tcBorders>
            <w:tcMar>
              <w:top w:w="50" w:type="dxa"/>
              <w:left w:w="100" w:type="dxa"/>
            </w:tcMar>
          </w:tcPr>
          <w:p w14:paraId="4D8FD9B1" w14:textId="77777777" w:rsidR="007B1E5F" w:rsidRDefault="007B1E5F" w:rsidP="007B1E5F"/>
        </w:tc>
        <w:tc>
          <w:tcPr>
            <w:tcW w:w="3768" w:type="dxa"/>
            <w:vMerge/>
            <w:tcBorders>
              <w:top w:val="nil"/>
            </w:tcBorders>
            <w:tcMar>
              <w:top w:w="50" w:type="dxa"/>
              <w:left w:w="100" w:type="dxa"/>
            </w:tcMar>
          </w:tcPr>
          <w:p w14:paraId="229F4780" w14:textId="77777777" w:rsidR="007B1E5F" w:rsidRDefault="007B1E5F" w:rsidP="007B1E5F"/>
        </w:tc>
        <w:tc>
          <w:tcPr>
            <w:tcW w:w="1231" w:type="dxa"/>
            <w:tcMar>
              <w:top w:w="50" w:type="dxa"/>
              <w:left w:w="100" w:type="dxa"/>
            </w:tcMar>
            <w:vAlign w:val="center"/>
          </w:tcPr>
          <w:p w14:paraId="5386B810" w14:textId="77777777" w:rsidR="007B1E5F" w:rsidRDefault="007B1E5F" w:rsidP="007B1E5F">
            <w:pPr>
              <w:spacing w:after="0"/>
              <w:ind w:left="135"/>
            </w:pPr>
            <w:r>
              <w:rPr>
                <w:b/>
                <w:color w:val="000000"/>
                <w:sz w:val="24"/>
              </w:rPr>
              <w:t xml:space="preserve">Всего </w:t>
            </w:r>
          </w:p>
          <w:p w14:paraId="72503159" w14:textId="77777777" w:rsidR="007B1E5F" w:rsidRDefault="007B1E5F" w:rsidP="007B1E5F">
            <w:pPr>
              <w:spacing w:after="0"/>
              <w:ind w:left="135"/>
            </w:pPr>
          </w:p>
        </w:tc>
        <w:tc>
          <w:tcPr>
            <w:tcW w:w="1350" w:type="dxa"/>
            <w:tcMar>
              <w:top w:w="50" w:type="dxa"/>
              <w:left w:w="100" w:type="dxa"/>
            </w:tcMar>
            <w:vAlign w:val="center"/>
          </w:tcPr>
          <w:p w14:paraId="098226FC" w14:textId="77777777" w:rsidR="007B1E5F" w:rsidRDefault="007B1E5F" w:rsidP="007B1E5F">
            <w:pPr>
              <w:spacing w:after="0"/>
              <w:ind w:left="135"/>
            </w:pPr>
            <w:r>
              <w:rPr>
                <w:b/>
                <w:color w:val="000000"/>
                <w:sz w:val="24"/>
              </w:rPr>
              <w:t xml:space="preserve">Контрольные работы </w:t>
            </w:r>
          </w:p>
          <w:p w14:paraId="611E4A91" w14:textId="77777777" w:rsidR="007B1E5F" w:rsidRDefault="007B1E5F" w:rsidP="007B1E5F">
            <w:pPr>
              <w:spacing w:after="0"/>
              <w:ind w:left="135"/>
            </w:pPr>
          </w:p>
        </w:tc>
        <w:tc>
          <w:tcPr>
            <w:tcW w:w="1276" w:type="dxa"/>
            <w:tcMar>
              <w:top w:w="50" w:type="dxa"/>
              <w:left w:w="100" w:type="dxa"/>
            </w:tcMar>
            <w:vAlign w:val="center"/>
          </w:tcPr>
          <w:p w14:paraId="621F7F48" w14:textId="77777777" w:rsidR="007B1E5F" w:rsidRDefault="007B1E5F" w:rsidP="007B1E5F">
            <w:pPr>
              <w:spacing w:after="0"/>
              <w:ind w:left="135"/>
            </w:pPr>
            <w:r>
              <w:rPr>
                <w:b/>
                <w:color w:val="000000"/>
                <w:sz w:val="24"/>
              </w:rPr>
              <w:t xml:space="preserve">Практические работы </w:t>
            </w:r>
          </w:p>
          <w:p w14:paraId="6D62C87E" w14:textId="77777777" w:rsidR="007B1E5F" w:rsidRDefault="007B1E5F" w:rsidP="007B1E5F">
            <w:pPr>
              <w:spacing w:after="0"/>
              <w:ind w:left="135"/>
            </w:pPr>
          </w:p>
        </w:tc>
        <w:tc>
          <w:tcPr>
            <w:tcW w:w="2268" w:type="dxa"/>
            <w:vMerge/>
            <w:tcBorders>
              <w:top w:val="nil"/>
            </w:tcBorders>
            <w:tcMar>
              <w:top w:w="50" w:type="dxa"/>
              <w:left w:w="100" w:type="dxa"/>
            </w:tcMar>
          </w:tcPr>
          <w:p w14:paraId="01B273BA" w14:textId="77777777" w:rsidR="007B1E5F" w:rsidRDefault="007B1E5F" w:rsidP="007B1E5F"/>
        </w:tc>
        <w:tc>
          <w:tcPr>
            <w:tcW w:w="4436" w:type="dxa"/>
            <w:vMerge/>
          </w:tcPr>
          <w:p w14:paraId="360E540D" w14:textId="77777777" w:rsidR="007B1E5F" w:rsidRDefault="007B1E5F" w:rsidP="007B1E5F"/>
        </w:tc>
      </w:tr>
      <w:tr w:rsidR="007B1E5F" w14:paraId="1BF45569" w14:textId="77777777" w:rsidTr="007B1E5F">
        <w:trPr>
          <w:trHeight w:val="144"/>
          <w:tblCellSpacing w:w="20" w:type="nil"/>
        </w:trPr>
        <w:tc>
          <w:tcPr>
            <w:tcW w:w="10732" w:type="dxa"/>
            <w:gridSpan w:val="6"/>
            <w:tcMar>
              <w:top w:w="50" w:type="dxa"/>
              <w:left w:w="100" w:type="dxa"/>
            </w:tcMar>
            <w:vAlign w:val="center"/>
          </w:tcPr>
          <w:p w14:paraId="54871C0B" w14:textId="77777777" w:rsidR="007B1E5F" w:rsidRDefault="007B1E5F" w:rsidP="007B1E5F">
            <w:pPr>
              <w:spacing w:after="0"/>
              <w:ind w:left="135"/>
            </w:pPr>
            <w:r>
              <w:rPr>
                <w:b/>
                <w:color w:val="000000"/>
                <w:sz w:val="24"/>
              </w:rPr>
              <w:t>Раздел 1.</w:t>
            </w:r>
            <w:r>
              <w:rPr>
                <w:color w:val="000000"/>
                <w:sz w:val="24"/>
              </w:rPr>
              <w:t xml:space="preserve"> </w:t>
            </w:r>
            <w:r>
              <w:rPr>
                <w:b/>
                <w:color w:val="000000"/>
                <w:sz w:val="24"/>
              </w:rPr>
              <w:t>Хозяйство России</w:t>
            </w:r>
          </w:p>
        </w:tc>
        <w:tc>
          <w:tcPr>
            <w:tcW w:w="4436" w:type="dxa"/>
          </w:tcPr>
          <w:p w14:paraId="5E4BC5E9" w14:textId="77777777" w:rsidR="007B1E5F" w:rsidRDefault="007B1E5F" w:rsidP="007B1E5F">
            <w:pPr>
              <w:spacing w:after="0"/>
              <w:ind w:left="135"/>
              <w:rPr>
                <w:b/>
                <w:color w:val="000000"/>
                <w:sz w:val="24"/>
              </w:rPr>
            </w:pPr>
          </w:p>
        </w:tc>
      </w:tr>
      <w:tr w:rsidR="007B1E5F" w:rsidRPr="007060D8" w14:paraId="5537F8D9" w14:textId="77777777" w:rsidTr="007B1E5F">
        <w:trPr>
          <w:trHeight w:val="144"/>
          <w:tblCellSpacing w:w="20" w:type="nil"/>
        </w:trPr>
        <w:tc>
          <w:tcPr>
            <w:tcW w:w="839" w:type="dxa"/>
            <w:tcMar>
              <w:top w:w="50" w:type="dxa"/>
              <w:left w:w="100" w:type="dxa"/>
            </w:tcMar>
            <w:vAlign w:val="center"/>
          </w:tcPr>
          <w:p w14:paraId="077D67DA" w14:textId="77777777" w:rsidR="007B1E5F" w:rsidRDefault="007B1E5F" w:rsidP="007B1E5F">
            <w:pPr>
              <w:spacing w:after="0"/>
            </w:pPr>
            <w:r>
              <w:rPr>
                <w:color w:val="000000"/>
                <w:sz w:val="24"/>
              </w:rPr>
              <w:t>1.1</w:t>
            </w:r>
          </w:p>
        </w:tc>
        <w:tc>
          <w:tcPr>
            <w:tcW w:w="3768" w:type="dxa"/>
            <w:tcMar>
              <w:top w:w="50" w:type="dxa"/>
              <w:left w:w="100" w:type="dxa"/>
            </w:tcMar>
            <w:vAlign w:val="center"/>
          </w:tcPr>
          <w:p w14:paraId="7105CD57" w14:textId="77777777" w:rsidR="007B1E5F" w:rsidRDefault="007B1E5F" w:rsidP="007B1E5F">
            <w:pPr>
              <w:spacing w:after="0"/>
              <w:ind w:left="135"/>
            </w:pPr>
            <w:r>
              <w:rPr>
                <w:color w:val="000000"/>
                <w:sz w:val="24"/>
              </w:rPr>
              <w:t>Общая характеристика хозяйства России</w:t>
            </w:r>
          </w:p>
        </w:tc>
        <w:tc>
          <w:tcPr>
            <w:tcW w:w="1231" w:type="dxa"/>
            <w:tcMar>
              <w:top w:w="50" w:type="dxa"/>
              <w:left w:w="100" w:type="dxa"/>
            </w:tcMar>
            <w:vAlign w:val="center"/>
          </w:tcPr>
          <w:p w14:paraId="06A376D3" w14:textId="77777777" w:rsidR="007B1E5F" w:rsidRDefault="007B1E5F" w:rsidP="007B1E5F">
            <w:pPr>
              <w:spacing w:after="0"/>
              <w:ind w:left="135"/>
              <w:jc w:val="center"/>
            </w:pPr>
            <w:r>
              <w:rPr>
                <w:color w:val="000000"/>
                <w:sz w:val="24"/>
              </w:rPr>
              <w:t xml:space="preserve"> 3 </w:t>
            </w:r>
          </w:p>
        </w:tc>
        <w:tc>
          <w:tcPr>
            <w:tcW w:w="1350" w:type="dxa"/>
            <w:tcMar>
              <w:top w:w="50" w:type="dxa"/>
              <w:left w:w="100" w:type="dxa"/>
            </w:tcMar>
            <w:vAlign w:val="center"/>
          </w:tcPr>
          <w:p w14:paraId="481225A3" w14:textId="77777777" w:rsidR="007B1E5F" w:rsidRDefault="007B1E5F" w:rsidP="007B1E5F">
            <w:pPr>
              <w:spacing w:after="0"/>
              <w:ind w:left="135"/>
              <w:jc w:val="center"/>
            </w:pPr>
          </w:p>
        </w:tc>
        <w:tc>
          <w:tcPr>
            <w:tcW w:w="1276" w:type="dxa"/>
            <w:tcMar>
              <w:top w:w="50" w:type="dxa"/>
              <w:left w:w="100" w:type="dxa"/>
            </w:tcMar>
            <w:vAlign w:val="center"/>
          </w:tcPr>
          <w:p w14:paraId="7B3AC5C3"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18C1CB18" w14:textId="77777777" w:rsidR="007B1E5F" w:rsidRPr="00592E34" w:rsidRDefault="007B1E5F" w:rsidP="007B1E5F">
            <w:pPr>
              <w:spacing w:after="0"/>
              <w:ind w:left="135"/>
            </w:pPr>
            <w:r w:rsidRPr="00592E34">
              <w:rPr>
                <w:color w:val="000000"/>
                <w:sz w:val="24"/>
              </w:rPr>
              <w:t xml:space="preserve">РЭШ </w:t>
            </w:r>
            <w:hyperlink r:id="rId20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0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0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0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0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5D9917EE"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Применять понятия «</w:t>
            </w:r>
            <w:proofErr w:type="spellStart"/>
            <w:r w:rsidRPr="006C50B3">
              <w:rPr>
                <w:rFonts w:cs="Times New Roman"/>
                <w:sz w:val="24"/>
                <w:szCs w:val="24"/>
              </w:rPr>
              <w:t>экономико</w:t>
            </w:r>
            <w:proofErr w:type="spellEnd"/>
            <w:r w:rsidRPr="006C50B3">
              <w:rPr>
                <w:rFonts w:cs="Times New Roman"/>
                <w:sz w:val="24"/>
                <w:szCs w:val="24"/>
              </w:rPr>
              <w:t xml:space="preserve"> географическое положение», «состав хозяйства», «отраслевая, функциональная и территориальная структура», «факторы и условия размещения производства», «специализация и кооперирование», «отрасль хозяйства», «межотраслевой комплекс», «сектор экономики», «территория опережающего развития», «природно-ресурсный потенциал», «себестоимость и рентабельность производства» для решения учебных и (или) практических задач; различать понятия «валовой внутренний продукт (ВВП)», «валовой региональный продукт (ВРП)» и «индекс человеческого развития (ИЧР)», «производственный капитал»; использовать знания о факторах и условиях размещения хозяйства для решения различных учебных и (или) практико- ориентированных задач: </w:t>
            </w:r>
            <w:r w:rsidRPr="006C50B3">
              <w:rPr>
                <w:rFonts w:cs="Times New Roman"/>
                <w:sz w:val="24"/>
                <w:szCs w:val="24"/>
              </w:rPr>
              <w:lastRenderedPageBreak/>
              <w:t xml:space="preserve">объяснять особенности отраслевой и территориальной структуры хозяйства России; 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(при выполнении практической работы); выбирать источники географической информации, необходимые для изучения особенностей хозяйства России; находить, извлекать и использовать информацию, характеризующую отраслевую, функциональную и территориальную структуру хозяйства России, для решения </w:t>
            </w:r>
            <w:proofErr w:type="spellStart"/>
            <w:r w:rsidRPr="006C50B3">
              <w:rPr>
                <w:rFonts w:cs="Times New Roman"/>
                <w:sz w:val="24"/>
                <w:szCs w:val="24"/>
              </w:rPr>
              <w:t>практико</w:t>
            </w:r>
            <w:proofErr w:type="spellEnd"/>
            <w:r w:rsidRPr="006C50B3">
              <w:rPr>
                <w:rFonts w:cs="Times New Roman"/>
                <w:sz w:val="24"/>
                <w:szCs w:val="24"/>
              </w:rPr>
              <w:t xml:space="preserve"> ориентированных задач; критически оценивать условия жизнедеятельности человека и их различные аспекты, необходимые для принятия собственных решений; объяснять причины достижения (</w:t>
            </w:r>
            <w:proofErr w:type="spellStart"/>
            <w:r w:rsidRPr="006C50B3">
              <w:rPr>
                <w:rFonts w:cs="Times New Roman"/>
                <w:sz w:val="24"/>
                <w:szCs w:val="24"/>
              </w:rPr>
              <w:t>недостижения</w:t>
            </w:r>
            <w:proofErr w:type="spellEnd"/>
            <w:r w:rsidRPr="006C50B3">
              <w:rPr>
                <w:rFonts w:cs="Times New Roman"/>
                <w:sz w:val="24"/>
                <w:szCs w:val="24"/>
              </w:rPr>
              <w:t>) результатов деятельности, давать оценку приобретенному опыту; оценивать соответствие результата цели</w:t>
            </w:r>
          </w:p>
        </w:tc>
      </w:tr>
      <w:tr w:rsidR="007B1E5F" w:rsidRPr="007060D8" w14:paraId="19BB1C48" w14:textId="77777777" w:rsidTr="007B1E5F">
        <w:trPr>
          <w:trHeight w:val="144"/>
          <w:tblCellSpacing w:w="20" w:type="nil"/>
        </w:trPr>
        <w:tc>
          <w:tcPr>
            <w:tcW w:w="839" w:type="dxa"/>
            <w:tcMar>
              <w:top w:w="50" w:type="dxa"/>
              <w:left w:w="100" w:type="dxa"/>
            </w:tcMar>
            <w:vAlign w:val="center"/>
          </w:tcPr>
          <w:p w14:paraId="5F52928B" w14:textId="77777777" w:rsidR="007B1E5F" w:rsidRDefault="007B1E5F" w:rsidP="007B1E5F">
            <w:pPr>
              <w:spacing w:after="0"/>
            </w:pPr>
            <w:r>
              <w:rPr>
                <w:color w:val="000000"/>
                <w:sz w:val="24"/>
              </w:rPr>
              <w:lastRenderedPageBreak/>
              <w:t>1.2</w:t>
            </w:r>
          </w:p>
        </w:tc>
        <w:tc>
          <w:tcPr>
            <w:tcW w:w="3768" w:type="dxa"/>
            <w:tcMar>
              <w:top w:w="50" w:type="dxa"/>
              <w:left w:w="100" w:type="dxa"/>
            </w:tcMar>
            <w:vAlign w:val="center"/>
          </w:tcPr>
          <w:p w14:paraId="7DCCC60B" w14:textId="77777777" w:rsidR="007B1E5F" w:rsidRDefault="007B1E5F" w:rsidP="007B1E5F">
            <w:pPr>
              <w:spacing w:after="0"/>
              <w:ind w:left="135"/>
            </w:pPr>
            <w:r>
              <w:rPr>
                <w:color w:val="000000"/>
                <w:sz w:val="24"/>
              </w:rPr>
              <w:t xml:space="preserve">Топливно-энергетический комплекс (ТЭК) </w:t>
            </w:r>
          </w:p>
        </w:tc>
        <w:tc>
          <w:tcPr>
            <w:tcW w:w="1231" w:type="dxa"/>
            <w:tcMar>
              <w:top w:w="50" w:type="dxa"/>
              <w:left w:w="100" w:type="dxa"/>
            </w:tcMar>
            <w:vAlign w:val="center"/>
          </w:tcPr>
          <w:p w14:paraId="33D69540" w14:textId="77777777" w:rsidR="007B1E5F" w:rsidRDefault="007B1E5F" w:rsidP="007B1E5F">
            <w:pPr>
              <w:spacing w:after="0"/>
              <w:ind w:left="135"/>
              <w:jc w:val="center"/>
            </w:pPr>
            <w:r>
              <w:rPr>
                <w:color w:val="000000"/>
                <w:sz w:val="24"/>
              </w:rPr>
              <w:t xml:space="preserve"> 5 </w:t>
            </w:r>
          </w:p>
        </w:tc>
        <w:tc>
          <w:tcPr>
            <w:tcW w:w="1350" w:type="dxa"/>
            <w:tcMar>
              <w:top w:w="50" w:type="dxa"/>
              <w:left w:w="100" w:type="dxa"/>
            </w:tcMar>
            <w:vAlign w:val="center"/>
          </w:tcPr>
          <w:p w14:paraId="4A287877" w14:textId="77777777" w:rsidR="007B1E5F" w:rsidRDefault="007B1E5F" w:rsidP="007B1E5F">
            <w:pPr>
              <w:spacing w:after="0"/>
              <w:ind w:left="135"/>
              <w:jc w:val="center"/>
            </w:pPr>
          </w:p>
        </w:tc>
        <w:tc>
          <w:tcPr>
            <w:tcW w:w="1276" w:type="dxa"/>
            <w:tcMar>
              <w:top w:w="50" w:type="dxa"/>
              <w:left w:w="100" w:type="dxa"/>
            </w:tcMar>
            <w:vAlign w:val="center"/>
          </w:tcPr>
          <w:p w14:paraId="0DA23A43"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23A1C554" w14:textId="77777777" w:rsidR="007B1E5F" w:rsidRPr="00592E34" w:rsidRDefault="007B1E5F" w:rsidP="007B1E5F">
            <w:pPr>
              <w:spacing w:after="0"/>
              <w:ind w:left="135"/>
            </w:pPr>
            <w:r w:rsidRPr="00592E34">
              <w:rPr>
                <w:color w:val="000000"/>
                <w:sz w:val="24"/>
              </w:rPr>
              <w:t xml:space="preserve">РЭШ </w:t>
            </w:r>
            <w:hyperlink r:id="rId20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0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w:t>
              </w:r>
              <w:r>
                <w:rPr>
                  <w:color w:val="0000FF"/>
                  <w:u w:val="single"/>
                </w:rPr>
                <w:lastRenderedPageBreak/>
                <w:t>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1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1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1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101BE8B5"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lastRenderedPageBreak/>
              <w:t xml:space="preserve">Описывать по карте размещение главных районов и центров отраслей ТЭК; применять понятия «ТЭК», «возобновляемые источники энергии» </w:t>
            </w:r>
            <w:r w:rsidRPr="006C50B3">
              <w:rPr>
                <w:rFonts w:cs="Times New Roman"/>
                <w:sz w:val="24"/>
                <w:szCs w:val="24"/>
              </w:rPr>
              <w:lastRenderedPageBreak/>
              <w:t>для решения учебных и практических задач; использовать знания о факторах размещения предприятий ТЭК для объяснения территориальной структуры комплекса; сравнивать преимущества и недостатки электростанций различных типов; оценивать их роль в общем производстве электроэнергии; сравнивать условия отдельных регионов страны для развития энергетики на основе возобновляемых источников энергии (ВИЭ) (при выполнении практической работы 2); характеризовать роль России как мировой энергетической державы; основные проблемы и перспективы развития ТЭК; сравнивать и оценивать влияние отдельных отраслей ТЭК на окружающую среду; находить, извлекать, интегрировать и интерпретировать информацию из различных источников географической информации для сравнения и оценки основных тенденций развития отдельных отраслей ТЭК; для выявления факторов, влияющих на себестоимость производства электроэнергии в различных регионах страны (при выполнении практической работы 1)</w:t>
            </w:r>
          </w:p>
        </w:tc>
      </w:tr>
      <w:tr w:rsidR="007B1E5F" w:rsidRPr="007060D8" w14:paraId="6D483DB2" w14:textId="77777777" w:rsidTr="007B1E5F">
        <w:trPr>
          <w:trHeight w:val="144"/>
          <w:tblCellSpacing w:w="20" w:type="nil"/>
        </w:trPr>
        <w:tc>
          <w:tcPr>
            <w:tcW w:w="839" w:type="dxa"/>
            <w:tcMar>
              <w:top w:w="50" w:type="dxa"/>
              <w:left w:w="100" w:type="dxa"/>
            </w:tcMar>
            <w:vAlign w:val="center"/>
          </w:tcPr>
          <w:p w14:paraId="3A38B64C" w14:textId="77777777" w:rsidR="007B1E5F" w:rsidRDefault="007B1E5F" w:rsidP="007B1E5F">
            <w:pPr>
              <w:spacing w:after="0"/>
            </w:pPr>
            <w:r>
              <w:rPr>
                <w:color w:val="000000"/>
                <w:sz w:val="24"/>
              </w:rPr>
              <w:lastRenderedPageBreak/>
              <w:t>1.3</w:t>
            </w:r>
          </w:p>
        </w:tc>
        <w:tc>
          <w:tcPr>
            <w:tcW w:w="3768" w:type="dxa"/>
            <w:tcMar>
              <w:top w:w="50" w:type="dxa"/>
              <w:left w:w="100" w:type="dxa"/>
            </w:tcMar>
            <w:vAlign w:val="center"/>
          </w:tcPr>
          <w:p w14:paraId="2CB647AB" w14:textId="77777777" w:rsidR="007B1E5F" w:rsidRDefault="007B1E5F" w:rsidP="007B1E5F">
            <w:pPr>
              <w:spacing w:after="0"/>
              <w:ind w:left="135"/>
            </w:pPr>
            <w:r>
              <w:rPr>
                <w:color w:val="000000"/>
                <w:sz w:val="24"/>
              </w:rPr>
              <w:t>Металлургический комплекс</w:t>
            </w:r>
          </w:p>
        </w:tc>
        <w:tc>
          <w:tcPr>
            <w:tcW w:w="1231" w:type="dxa"/>
            <w:tcMar>
              <w:top w:w="50" w:type="dxa"/>
              <w:left w:w="100" w:type="dxa"/>
            </w:tcMar>
            <w:vAlign w:val="center"/>
          </w:tcPr>
          <w:p w14:paraId="67E83E97" w14:textId="77777777" w:rsidR="007B1E5F" w:rsidRDefault="007B1E5F" w:rsidP="007B1E5F">
            <w:pPr>
              <w:spacing w:after="0"/>
              <w:ind w:left="135"/>
              <w:jc w:val="center"/>
            </w:pPr>
            <w:r>
              <w:rPr>
                <w:color w:val="000000"/>
                <w:sz w:val="24"/>
              </w:rPr>
              <w:t xml:space="preserve"> 3 </w:t>
            </w:r>
          </w:p>
        </w:tc>
        <w:tc>
          <w:tcPr>
            <w:tcW w:w="1350" w:type="dxa"/>
            <w:tcMar>
              <w:top w:w="50" w:type="dxa"/>
              <w:left w:w="100" w:type="dxa"/>
            </w:tcMar>
            <w:vAlign w:val="center"/>
          </w:tcPr>
          <w:p w14:paraId="53B60E08" w14:textId="77777777" w:rsidR="007B1E5F" w:rsidRDefault="007B1E5F" w:rsidP="007B1E5F">
            <w:pPr>
              <w:spacing w:after="0"/>
              <w:ind w:left="135"/>
              <w:jc w:val="center"/>
            </w:pPr>
          </w:p>
        </w:tc>
        <w:tc>
          <w:tcPr>
            <w:tcW w:w="1276" w:type="dxa"/>
            <w:tcMar>
              <w:top w:w="50" w:type="dxa"/>
              <w:left w:w="100" w:type="dxa"/>
            </w:tcMar>
            <w:vAlign w:val="center"/>
          </w:tcPr>
          <w:p w14:paraId="0A452752"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1A02232C" w14:textId="77777777" w:rsidR="007B1E5F" w:rsidRPr="00592E34" w:rsidRDefault="007B1E5F" w:rsidP="007B1E5F">
            <w:pPr>
              <w:spacing w:after="0"/>
              <w:ind w:left="135"/>
            </w:pPr>
            <w:r w:rsidRPr="00592E34">
              <w:rPr>
                <w:color w:val="000000"/>
                <w:sz w:val="24"/>
              </w:rPr>
              <w:t xml:space="preserve">РЭШ </w:t>
            </w:r>
            <w:hyperlink r:id="rId21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1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1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1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1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5F0C132B"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 xml:space="preserve">Описывать по карте размещение главных районов и центров отраслей металлургического комплекса; сравнивать и оценивать влияние отдельных отраслей металлургического комплекса на окружающую среду; использовать знания о факторах размещения металлургических предприятий, для объяснения особенностей их размещения; применять понятия «металлургический комплекс», «металлургический комбинат полного цикла», «электрометаллургический комбинат» для решения учебных и (или) практико- ориентированных задач; оценивать роль России в мировом производстве черных и цветных металлов; характеризовать основные проблемы и перспективы развития комплекса; 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отраслей металлургического комплекса; для выявления факторов, влияющих на себестоимость производства предприятий </w:t>
            </w:r>
            <w:r w:rsidRPr="006C50B3">
              <w:rPr>
                <w:rFonts w:cs="Times New Roman"/>
                <w:sz w:val="24"/>
                <w:szCs w:val="24"/>
              </w:rPr>
              <w:lastRenderedPageBreak/>
              <w:t>металлургического комплекса в различных регионах страны (при выполнении практической работы)</w:t>
            </w:r>
          </w:p>
        </w:tc>
      </w:tr>
      <w:tr w:rsidR="007B1E5F" w:rsidRPr="007060D8" w14:paraId="22FEE490" w14:textId="77777777" w:rsidTr="007B1E5F">
        <w:trPr>
          <w:trHeight w:val="144"/>
          <w:tblCellSpacing w:w="20" w:type="nil"/>
        </w:trPr>
        <w:tc>
          <w:tcPr>
            <w:tcW w:w="839" w:type="dxa"/>
            <w:tcMar>
              <w:top w:w="50" w:type="dxa"/>
              <w:left w:w="100" w:type="dxa"/>
            </w:tcMar>
            <w:vAlign w:val="center"/>
          </w:tcPr>
          <w:p w14:paraId="0773D725" w14:textId="77777777" w:rsidR="007B1E5F" w:rsidRDefault="007B1E5F" w:rsidP="007B1E5F">
            <w:pPr>
              <w:spacing w:after="0"/>
            </w:pPr>
            <w:r>
              <w:rPr>
                <w:color w:val="000000"/>
                <w:sz w:val="24"/>
              </w:rPr>
              <w:lastRenderedPageBreak/>
              <w:t>1.4</w:t>
            </w:r>
          </w:p>
        </w:tc>
        <w:tc>
          <w:tcPr>
            <w:tcW w:w="3768" w:type="dxa"/>
            <w:tcMar>
              <w:top w:w="50" w:type="dxa"/>
              <w:left w:w="100" w:type="dxa"/>
            </w:tcMar>
            <w:vAlign w:val="center"/>
          </w:tcPr>
          <w:p w14:paraId="02115520" w14:textId="77777777" w:rsidR="007B1E5F" w:rsidRDefault="007B1E5F" w:rsidP="007B1E5F">
            <w:pPr>
              <w:spacing w:after="0"/>
              <w:ind w:left="135"/>
            </w:pPr>
            <w:r>
              <w:rPr>
                <w:color w:val="000000"/>
                <w:sz w:val="24"/>
              </w:rPr>
              <w:t>Машиностроительный комплекс</w:t>
            </w:r>
          </w:p>
        </w:tc>
        <w:tc>
          <w:tcPr>
            <w:tcW w:w="1231" w:type="dxa"/>
            <w:tcMar>
              <w:top w:w="50" w:type="dxa"/>
              <w:left w:w="100" w:type="dxa"/>
            </w:tcMar>
            <w:vAlign w:val="center"/>
          </w:tcPr>
          <w:p w14:paraId="6DFB6651" w14:textId="77777777" w:rsidR="007B1E5F" w:rsidRDefault="007B1E5F" w:rsidP="007B1E5F">
            <w:pPr>
              <w:spacing w:after="0"/>
              <w:ind w:left="135"/>
              <w:jc w:val="center"/>
            </w:pPr>
            <w:r>
              <w:rPr>
                <w:color w:val="000000"/>
                <w:sz w:val="24"/>
              </w:rPr>
              <w:t xml:space="preserve"> 2 </w:t>
            </w:r>
          </w:p>
        </w:tc>
        <w:tc>
          <w:tcPr>
            <w:tcW w:w="1350" w:type="dxa"/>
            <w:tcMar>
              <w:top w:w="50" w:type="dxa"/>
              <w:left w:w="100" w:type="dxa"/>
            </w:tcMar>
            <w:vAlign w:val="center"/>
          </w:tcPr>
          <w:p w14:paraId="60912C62" w14:textId="77777777" w:rsidR="007B1E5F" w:rsidRDefault="007B1E5F" w:rsidP="007B1E5F">
            <w:pPr>
              <w:spacing w:after="0"/>
              <w:ind w:left="135"/>
              <w:jc w:val="center"/>
            </w:pPr>
          </w:p>
        </w:tc>
        <w:tc>
          <w:tcPr>
            <w:tcW w:w="1276" w:type="dxa"/>
            <w:tcMar>
              <w:top w:w="50" w:type="dxa"/>
              <w:left w:w="100" w:type="dxa"/>
            </w:tcMar>
            <w:vAlign w:val="center"/>
          </w:tcPr>
          <w:p w14:paraId="3C609F37"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61C8E53C" w14:textId="77777777" w:rsidR="007B1E5F" w:rsidRPr="00592E34" w:rsidRDefault="007B1E5F" w:rsidP="007B1E5F">
            <w:pPr>
              <w:spacing w:after="0"/>
              <w:ind w:left="135"/>
            </w:pPr>
            <w:r w:rsidRPr="00592E34">
              <w:rPr>
                <w:color w:val="000000"/>
                <w:sz w:val="24"/>
              </w:rPr>
              <w:t xml:space="preserve">РЭШ </w:t>
            </w:r>
            <w:hyperlink r:id="rId21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1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2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2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2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730F09FB"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 xml:space="preserve">Описывать по карте размещение главных районов и центров отраслей машиностроительного комплекса; применять понятие «машиностроительный комплекс» для решения учебных и (или) практико-ориентированных задач; оценивать значение машиностроения для реализации целей политики </w:t>
            </w:r>
            <w:proofErr w:type="spellStart"/>
            <w:r w:rsidRPr="006C50B3">
              <w:rPr>
                <w:rFonts w:cs="Times New Roman"/>
                <w:sz w:val="24"/>
                <w:szCs w:val="24"/>
              </w:rPr>
              <w:t>импортозамещения</w:t>
            </w:r>
            <w:proofErr w:type="spellEnd"/>
            <w:r w:rsidRPr="006C50B3">
              <w:rPr>
                <w:rFonts w:cs="Times New Roman"/>
                <w:sz w:val="24"/>
                <w:szCs w:val="24"/>
              </w:rPr>
              <w:t xml:space="preserve"> и решения задач охраны окружающей среды; использовать знания о факторах размещения машиностроительных предприятий для объяснения особенностей их размещения (при выполнении практической работы); характеризовать основные проблемы и перспективы развития комплекса; характеризовать машиностроительный комплекс своего края по плану; 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отраслей машиностроительного комплекса; на основе анализа текстов </w:t>
            </w:r>
            <w:r w:rsidRPr="006C50B3">
              <w:rPr>
                <w:rFonts w:cs="Times New Roman"/>
                <w:sz w:val="24"/>
                <w:szCs w:val="24"/>
              </w:rPr>
              <w:lastRenderedPageBreak/>
              <w:t>выявлять факторы, влияющие на себестоимость производства предприятий машиностроительного комплекса в различных регионах страны; выявлять субъекты Российской Федерации, для которых машиностроение в «Стратегии пространственного развития Российской Федерации до 2025 года» определено в качестве «перспективной экономической специализации»; определение географических вопросов, ответы на которые необходимо дать для объяснения выбора субъектов Российской Федерации, для которых развитие машиностроения названо «перспективной экономической специализацией» в «Стратегии пространственного развития Российской Федерации до 2025 года»</w:t>
            </w:r>
          </w:p>
        </w:tc>
      </w:tr>
      <w:tr w:rsidR="007B1E5F" w:rsidRPr="007060D8" w14:paraId="734BB4D2" w14:textId="77777777" w:rsidTr="007B1E5F">
        <w:trPr>
          <w:trHeight w:val="144"/>
          <w:tblCellSpacing w:w="20" w:type="nil"/>
        </w:trPr>
        <w:tc>
          <w:tcPr>
            <w:tcW w:w="839" w:type="dxa"/>
            <w:tcMar>
              <w:top w:w="50" w:type="dxa"/>
              <w:left w:w="100" w:type="dxa"/>
            </w:tcMar>
            <w:vAlign w:val="center"/>
          </w:tcPr>
          <w:p w14:paraId="27931DE3" w14:textId="77777777" w:rsidR="007B1E5F" w:rsidRDefault="007B1E5F" w:rsidP="007B1E5F">
            <w:pPr>
              <w:spacing w:after="0"/>
            </w:pPr>
            <w:r>
              <w:rPr>
                <w:color w:val="000000"/>
                <w:sz w:val="24"/>
              </w:rPr>
              <w:lastRenderedPageBreak/>
              <w:t>1.5</w:t>
            </w:r>
          </w:p>
        </w:tc>
        <w:tc>
          <w:tcPr>
            <w:tcW w:w="3768" w:type="dxa"/>
            <w:tcMar>
              <w:top w:w="50" w:type="dxa"/>
              <w:left w:w="100" w:type="dxa"/>
            </w:tcMar>
            <w:vAlign w:val="center"/>
          </w:tcPr>
          <w:p w14:paraId="51EE626F" w14:textId="77777777" w:rsidR="007B1E5F" w:rsidRDefault="007B1E5F" w:rsidP="007B1E5F">
            <w:pPr>
              <w:spacing w:after="0"/>
              <w:ind w:left="135"/>
            </w:pPr>
            <w:r>
              <w:rPr>
                <w:color w:val="000000"/>
                <w:sz w:val="24"/>
              </w:rPr>
              <w:t>Химико-лесной комплекс</w:t>
            </w:r>
          </w:p>
        </w:tc>
        <w:tc>
          <w:tcPr>
            <w:tcW w:w="1231" w:type="dxa"/>
            <w:tcMar>
              <w:top w:w="50" w:type="dxa"/>
              <w:left w:w="100" w:type="dxa"/>
            </w:tcMar>
            <w:vAlign w:val="center"/>
          </w:tcPr>
          <w:p w14:paraId="4143156A" w14:textId="77777777" w:rsidR="007B1E5F" w:rsidRDefault="007B1E5F" w:rsidP="007B1E5F">
            <w:pPr>
              <w:spacing w:after="0"/>
              <w:ind w:left="135"/>
              <w:jc w:val="center"/>
            </w:pPr>
            <w:r>
              <w:rPr>
                <w:color w:val="000000"/>
                <w:sz w:val="24"/>
              </w:rPr>
              <w:t xml:space="preserve"> 4 </w:t>
            </w:r>
          </w:p>
        </w:tc>
        <w:tc>
          <w:tcPr>
            <w:tcW w:w="1350" w:type="dxa"/>
            <w:tcMar>
              <w:top w:w="50" w:type="dxa"/>
              <w:left w:w="100" w:type="dxa"/>
            </w:tcMar>
            <w:vAlign w:val="center"/>
          </w:tcPr>
          <w:p w14:paraId="45995C39" w14:textId="77777777" w:rsidR="007B1E5F" w:rsidRDefault="007B1E5F" w:rsidP="007B1E5F">
            <w:pPr>
              <w:spacing w:after="0"/>
              <w:ind w:left="135"/>
              <w:jc w:val="center"/>
            </w:pPr>
          </w:p>
        </w:tc>
        <w:tc>
          <w:tcPr>
            <w:tcW w:w="1276" w:type="dxa"/>
            <w:tcMar>
              <w:top w:w="50" w:type="dxa"/>
              <w:left w:w="100" w:type="dxa"/>
            </w:tcMar>
            <w:vAlign w:val="center"/>
          </w:tcPr>
          <w:p w14:paraId="2773D2F2"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21705865" w14:textId="77777777" w:rsidR="007B1E5F" w:rsidRPr="00592E34" w:rsidRDefault="007B1E5F" w:rsidP="007B1E5F">
            <w:pPr>
              <w:spacing w:after="0"/>
              <w:ind w:left="135"/>
            </w:pPr>
            <w:r w:rsidRPr="00592E34">
              <w:rPr>
                <w:color w:val="000000"/>
                <w:sz w:val="24"/>
              </w:rPr>
              <w:t xml:space="preserve">РЭШ </w:t>
            </w:r>
            <w:hyperlink r:id="rId22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2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2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2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2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6DFBE34B"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lastRenderedPageBreak/>
              <w:t xml:space="preserve">Описывать по карте размещение главных районов и центров </w:t>
            </w:r>
            <w:proofErr w:type="spellStart"/>
            <w:r w:rsidRPr="006C50B3">
              <w:rPr>
                <w:rFonts w:cs="Times New Roman"/>
                <w:sz w:val="24"/>
                <w:szCs w:val="24"/>
              </w:rPr>
              <w:t>подотраслей</w:t>
            </w:r>
            <w:proofErr w:type="spellEnd"/>
            <w:r w:rsidRPr="006C50B3">
              <w:rPr>
                <w:rFonts w:cs="Times New Roman"/>
                <w:sz w:val="24"/>
                <w:szCs w:val="24"/>
              </w:rPr>
              <w:t xml:space="preserve"> химической промышленности; применять понятия «химическая промышленность», «химико-лесной комплекс», «лесопромышленный комплекс», «лесная и деревообрабатывающая промышленность» для решения учебных и (или) </w:t>
            </w:r>
            <w:proofErr w:type="spellStart"/>
            <w:r w:rsidRPr="006C50B3">
              <w:rPr>
                <w:rFonts w:cs="Times New Roman"/>
                <w:sz w:val="24"/>
                <w:szCs w:val="24"/>
              </w:rPr>
              <w:t>практико</w:t>
            </w:r>
            <w:proofErr w:type="spellEnd"/>
            <w:r w:rsidRPr="006C50B3">
              <w:rPr>
                <w:rFonts w:cs="Times New Roman"/>
                <w:sz w:val="24"/>
                <w:szCs w:val="24"/>
              </w:rPr>
              <w:t xml:space="preserve"> ориентированных задач. Оценивать </w:t>
            </w:r>
            <w:r w:rsidRPr="006C50B3">
              <w:rPr>
                <w:rFonts w:cs="Times New Roman"/>
                <w:sz w:val="24"/>
                <w:szCs w:val="24"/>
              </w:rPr>
              <w:lastRenderedPageBreak/>
              <w:t xml:space="preserve">влияние отраслей химической промышленности на окружающую среду; использовать знания о факторах размещения химических предприятий для объяснения особенностей их размещения (при выполнении практической работы); оценивать роль России в мировом производстве химической промышленности; характеризовать основные проблемы и перспективы развития химической промышленности; находить, извлекать, интегрировать и интерпретировать информацию из различных источников географической информации, необходимую для сравнения и оценки основных тенденций развития отдельных </w:t>
            </w:r>
            <w:proofErr w:type="spellStart"/>
            <w:r w:rsidRPr="006C50B3">
              <w:rPr>
                <w:rFonts w:cs="Times New Roman"/>
                <w:sz w:val="24"/>
                <w:szCs w:val="24"/>
              </w:rPr>
              <w:t>подотраслей</w:t>
            </w:r>
            <w:proofErr w:type="spellEnd"/>
            <w:r w:rsidRPr="006C50B3">
              <w:rPr>
                <w:rFonts w:cs="Times New Roman"/>
                <w:sz w:val="24"/>
                <w:szCs w:val="24"/>
              </w:rPr>
              <w:t xml:space="preserve"> химической промышленности. Описывать по карте размещение главных районов и центров отраслей лесопромышленного комплекса; оценивать влияние предприятий лесопромышленного комплекса на окружающую среду; объяснять размещение крупных лесопромышленных комплексов; 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отраслей </w:t>
            </w:r>
            <w:r w:rsidRPr="006C50B3">
              <w:rPr>
                <w:rFonts w:cs="Times New Roman"/>
                <w:sz w:val="24"/>
                <w:szCs w:val="24"/>
              </w:rPr>
              <w:lastRenderedPageBreak/>
              <w:t>комплекса; находить в различных источниках информации факты, подтверждающие реализацию целей, обозначенных в «Стратегии развития лесного комплекса Российской Федерации до 2030 года» (при выполнении практической работы)</w:t>
            </w:r>
          </w:p>
        </w:tc>
      </w:tr>
      <w:tr w:rsidR="007B1E5F" w:rsidRPr="007060D8" w14:paraId="7214D618" w14:textId="77777777" w:rsidTr="007B1E5F">
        <w:trPr>
          <w:trHeight w:val="144"/>
          <w:tblCellSpacing w:w="20" w:type="nil"/>
        </w:trPr>
        <w:tc>
          <w:tcPr>
            <w:tcW w:w="839" w:type="dxa"/>
            <w:tcMar>
              <w:top w:w="50" w:type="dxa"/>
              <w:left w:w="100" w:type="dxa"/>
            </w:tcMar>
            <w:vAlign w:val="center"/>
          </w:tcPr>
          <w:p w14:paraId="3A64D0CE" w14:textId="77777777" w:rsidR="007B1E5F" w:rsidRDefault="007B1E5F" w:rsidP="007B1E5F">
            <w:pPr>
              <w:spacing w:after="0"/>
            </w:pPr>
            <w:r>
              <w:rPr>
                <w:color w:val="000000"/>
                <w:sz w:val="24"/>
              </w:rPr>
              <w:lastRenderedPageBreak/>
              <w:t>1.6</w:t>
            </w:r>
          </w:p>
        </w:tc>
        <w:tc>
          <w:tcPr>
            <w:tcW w:w="3768" w:type="dxa"/>
            <w:tcMar>
              <w:top w:w="50" w:type="dxa"/>
              <w:left w:w="100" w:type="dxa"/>
            </w:tcMar>
            <w:vAlign w:val="center"/>
          </w:tcPr>
          <w:p w14:paraId="48AB33B2" w14:textId="77777777" w:rsidR="007B1E5F" w:rsidRDefault="007B1E5F" w:rsidP="007B1E5F">
            <w:pPr>
              <w:spacing w:after="0"/>
              <w:ind w:left="135"/>
            </w:pPr>
            <w:r>
              <w:rPr>
                <w:color w:val="000000"/>
                <w:sz w:val="24"/>
              </w:rPr>
              <w:t>Агропромышленный комплекс (АПК)</w:t>
            </w:r>
          </w:p>
        </w:tc>
        <w:tc>
          <w:tcPr>
            <w:tcW w:w="1231" w:type="dxa"/>
            <w:tcMar>
              <w:top w:w="50" w:type="dxa"/>
              <w:left w:w="100" w:type="dxa"/>
            </w:tcMar>
            <w:vAlign w:val="center"/>
          </w:tcPr>
          <w:p w14:paraId="6AEB0ABA" w14:textId="77777777" w:rsidR="007B1E5F" w:rsidRDefault="007B1E5F" w:rsidP="007B1E5F">
            <w:pPr>
              <w:spacing w:after="0"/>
              <w:ind w:left="135"/>
              <w:jc w:val="center"/>
            </w:pPr>
            <w:r>
              <w:rPr>
                <w:color w:val="000000"/>
                <w:sz w:val="24"/>
              </w:rPr>
              <w:t xml:space="preserve"> 4 </w:t>
            </w:r>
          </w:p>
        </w:tc>
        <w:tc>
          <w:tcPr>
            <w:tcW w:w="1350" w:type="dxa"/>
            <w:tcMar>
              <w:top w:w="50" w:type="dxa"/>
              <w:left w:w="100" w:type="dxa"/>
            </w:tcMar>
            <w:vAlign w:val="center"/>
          </w:tcPr>
          <w:p w14:paraId="56078452" w14:textId="77777777" w:rsidR="007B1E5F" w:rsidRDefault="007B1E5F" w:rsidP="007B1E5F">
            <w:pPr>
              <w:spacing w:after="0"/>
              <w:ind w:left="135"/>
              <w:jc w:val="center"/>
            </w:pPr>
          </w:p>
        </w:tc>
        <w:tc>
          <w:tcPr>
            <w:tcW w:w="1276" w:type="dxa"/>
            <w:tcMar>
              <w:top w:w="50" w:type="dxa"/>
              <w:left w:w="100" w:type="dxa"/>
            </w:tcMar>
            <w:vAlign w:val="center"/>
          </w:tcPr>
          <w:p w14:paraId="796C1647"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429F8F7D" w14:textId="77777777" w:rsidR="007B1E5F" w:rsidRPr="00592E34" w:rsidRDefault="007B1E5F" w:rsidP="007B1E5F">
            <w:pPr>
              <w:spacing w:after="0"/>
              <w:ind w:left="135"/>
            </w:pPr>
            <w:r w:rsidRPr="00592E34">
              <w:rPr>
                <w:color w:val="000000"/>
                <w:sz w:val="24"/>
              </w:rPr>
              <w:t xml:space="preserve">РЭШ </w:t>
            </w:r>
            <w:hyperlink r:id="rId22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2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3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3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3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7E508540"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 xml:space="preserve">Описывать по карте размещение главных районов и производства основных видов сельскохозяйственной продукции; оценивать значение АПК для реализации целей политики </w:t>
            </w:r>
            <w:proofErr w:type="spellStart"/>
            <w:r w:rsidRPr="006C50B3">
              <w:rPr>
                <w:rFonts w:cs="Times New Roman"/>
                <w:sz w:val="24"/>
                <w:szCs w:val="24"/>
              </w:rPr>
              <w:t>импортозамещения</w:t>
            </w:r>
            <w:proofErr w:type="spellEnd"/>
            <w:r w:rsidRPr="006C50B3">
              <w:rPr>
                <w:rFonts w:cs="Times New Roman"/>
                <w:sz w:val="24"/>
                <w:szCs w:val="24"/>
              </w:rPr>
              <w:t>; сравнивать влияние природных факторов на размещение сельскохозяйственных и промышленных предприятий (при выполнении практической работы); приводить примеры, позволяющие оценить роль России как одного из крупнейших поставщиков на мировой рынок продукции агропромышленного комплекса; характеризовать агропромышленный комплекс своего края по плану и предлагать возможные пути его эффективного развития; находить, извлекать, интегрировать и интерпретировать информацию из различных источников, необходимую для сравнения и оценки основных тенденций развития отдельных отраслей АПК</w:t>
            </w:r>
          </w:p>
        </w:tc>
      </w:tr>
      <w:tr w:rsidR="007B1E5F" w:rsidRPr="007060D8" w14:paraId="5F584EFA" w14:textId="77777777" w:rsidTr="007B1E5F">
        <w:trPr>
          <w:trHeight w:val="144"/>
          <w:tblCellSpacing w:w="20" w:type="nil"/>
        </w:trPr>
        <w:tc>
          <w:tcPr>
            <w:tcW w:w="839" w:type="dxa"/>
            <w:tcMar>
              <w:top w:w="50" w:type="dxa"/>
              <w:left w:w="100" w:type="dxa"/>
            </w:tcMar>
            <w:vAlign w:val="center"/>
          </w:tcPr>
          <w:p w14:paraId="24663BA6" w14:textId="77777777" w:rsidR="007B1E5F" w:rsidRDefault="007B1E5F" w:rsidP="007B1E5F">
            <w:pPr>
              <w:spacing w:after="0"/>
            </w:pPr>
            <w:r>
              <w:rPr>
                <w:color w:val="000000"/>
                <w:sz w:val="24"/>
              </w:rPr>
              <w:lastRenderedPageBreak/>
              <w:t>1.7</w:t>
            </w:r>
          </w:p>
        </w:tc>
        <w:tc>
          <w:tcPr>
            <w:tcW w:w="3768" w:type="dxa"/>
            <w:tcMar>
              <w:top w:w="50" w:type="dxa"/>
              <w:left w:w="100" w:type="dxa"/>
            </w:tcMar>
            <w:vAlign w:val="center"/>
          </w:tcPr>
          <w:p w14:paraId="010B1C8F" w14:textId="77777777" w:rsidR="007B1E5F" w:rsidRDefault="007B1E5F" w:rsidP="007B1E5F">
            <w:pPr>
              <w:spacing w:after="0"/>
              <w:ind w:left="135"/>
            </w:pPr>
            <w:r>
              <w:rPr>
                <w:color w:val="000000"/>
                <w:sz w:val="24"/>
              </w:rPr>
              <w:t xml:space="preserve">Инфраструктурный комплекс </w:t>
            </w:r>
          </w:p>
        </w:tc>
        <w:tc>
          <w:tcPr>
            <w:tcW w:w="1231" w:type="dxa"/>
            <w:tcMar>
              <w:top w:w="50" w:type="dxa"/>
              <w:left w:w="100" w:type="dxa"/>
            </w:tcMar>
            <w:vAlign w:val="center"/>
          </w:tcPr>
          <w:p w14:paraId="225357D8" w14:textId="77777777" w:rsidR="007B1E5F" w:rsidRDefault="007B1E5F" w:rsidP="007B1E5F">
            <w:pPr>
              <w:spacing w:after="0"/>
              <w:ind w:left="135"/>
              <w:jc w:val="center"/>
            </w:pPr>
            <w:r>
              <w:rPr>
                <w:color w:val="000000"/>
                <w:sz w:val="24"/>
              </w:rPr>
              <w:t xml:space="preserve"> 5 </w:t>
            </w:r>
          </w:p>
        </w:tc>
        <w:tc>
          <w:tcPr>
            <w:tcW w:w="1350" w:type="dxa"/>
            <w:tcMar>
              <w:top w:w="50" w:type="dxa"/>
              <w:left w:w="100" w:type="dxa"/>
            </w:tcMar>
            <w:vAlign w:val="center"/>
          </w:tcPr>
          <w:p w14:paraId="725DAE4B" w14:textId="77777777" w:rsidR="007B1E5F" w:rsidRDefault="007B1E5F" w:rsidP="007B1E5F">
            <w:pPr>
              <w:spacing w:after="0"/>
              <w:ind w:left="135"/>
              <w:jc w:val="center"/>
            </w:pPr>
          </w:p>
        </w:tc>
        <w:tc>
          <w:tcPr>
            <w:tcW w:w="1276" w:type="dxa"/>
            <w:tcMar>
              <w:top w:w="50" w:type="dxa"/>
              <w:left w:w="100" w:type="dxa"/>
            </w:tcMar>
            <w:vAlign w:val="center"/>
          </w:tcPr>
          <w:p w14:paraId="0EF45AC3"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4F4AAF19" w14:textId="77777777" w:rsidR="007B1E5F" w:rsidRPr="00592E34" w:rsidRDefault="007B1E5F" w:rsidP="007B1E5F">
            <w:pPr>
              <w:spacing w:after="0"/>
              <w:ind w:left="135"/>
            </w:pPr>
            <w:r w:rsidRPr="00592E34">
              <w:rPr>
                <w:color w:val="000000"/>
                <w:sz w:val="24"/>
              </w:rPr>
              <w:t xml:space="preserve">РЭШ </w:t>
            </w:r>
            <w:hyperlink r:id="rId23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3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3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3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3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7F2C3E20"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 xml:space="preserve">Называть главные транспортные магистрали России и главные научные центры страны; оценивать роль транспорта в экономике страны с учетом размеров ее территории; применять понятия «инфраструктурный комплекс», «рекреационное хозяйство», «инфраструктура», «сфера обслуживания» для решения учебных и (или) практико-ориентированных задач; различать виды транспорта и основные показатели их работы: грузооборот и пассажирооборот; анализировать статистические данные с целью выявления преимуществ и недостатков различных видов транспорта, сравнения роли в перевозках различных грузов и себестоимости перевозок; находить информацию, позволяющую оценить ход реализации мер по обеспечению ликвидации инфраструктурных ограничений федерального значения; сравнивать по статистическим данным доли отдельных морских бассейнов в грузоперевозках (при выполнении практической работы 1); находить и систематизировать информацию о сфере услуг своего края и предлагать </w:t>
            </w:r>
            <w:r w:rsidRPr="006C50B3">
              <w:rPr>
                <w:rFonts w:cs="Times New Roman"/>
                <w:sz w:val="24"/>
                <w:szCs w:val="24"/>
              </w:rPr>
              <w:lastRenderedPageBreak/>
              <w:t>меры для ее совершенствования (при выполнении практической работы 2)</w:t>
            </w:r>
          </w:p>
        </w:tc>
      </w:tr>
      <w:tr w:rsidR="007B1E5F" w:rsidRPr="007060D8" w14:paraId="359AAB5C" w14:textId="77777777" w:rsidTr="007B1E5F">
        <w:trPr>
          <w:trHeight w:val="144"/>
          <w:tblCellSpacing w:w="20" w:type="nil"/>
        </w:trPr>
        <w:tc>
          <w:tcPr>
            <w:tcW w:w="839" w:type="dxa"/>
            <w:tcMar>
              <w:top w:w="50" w:type="dxa"/>
              <w:left w:w="100" w:type="dxa"/>
            </w:tcMar>
            <w:vAlign w:val="center"/>
          </w:tcPr>
          <w:p w14:paraId="59DAC8AD" w14:textId="77777777" w:rsidR="007B1E5F" w:rsidRDefault="007B1E5F" w:rsidP="007B1E5F">
            <w:pPr>
              <w:spacing w:after="0"/>
            </w:pPr>
            <w:r>
              <w:rPr>
                <w:color w:val="000000"/>
                <w:sz w:val="24"/>
              </w:rPr>
              <w:lastRenderedPageBreak/>
              <w:t>1.8</w:t>
            </w:r>
          </w:p>
        </w:tc>
        <w:tc>
          <w:tcPr>
            <w:tcW w:w="3768" w:type="dxa"/>
            <w:tcMar>
              <w:top w:w="50" w:type="dxa"/>
              <w:left w:w="100" w:type="dxa"/>
            </w:tcMar>
            <w:vAlign w:val="center"/>
          </w:tcPr>
          <w:p w14:paraId="3951785A" w14:textId="77777777" w:rsidR="007B1E5F" w:rsidRDefault="007B1E5F" w:rsidP="007B1E5F">
            <w:pPr>
              <w:spacing w:after="0"/>
              <w:ind w:left="135"/>
            </w:pPr>
            <w:r>
              <w:rPr>
                <w:color w:val="000000"/>
                <w:sz w:val="24"/>
              </w:rPr>
              <w:t xml:space="preserve">Обобщение знаний </w:t>
            </w:r>
          </w:p>
        </w:tc>
        <w:tc>
          <w:tcPr>
            <w:tcW w:w="1231" w:type="dxa"/>
            <w:tcMar>
              <w:top w:w="50" w:type="dxa"/>
              <w:left w:w="100" w:type="dxa"/>
            </w:tcMar>
            <w:vAlign w:val="center"/>
          </w:tcPr>
          <w:p w14:paraId="0582F6EE" w14:textId="77777777" w:rsidR="007B1E5F" w:rsidRDefault="007B1E5F" w:rsidP="007B1E5F">
            <w:pPr>
              <w:spacing w:after="0"/>
              <w:ind w:left="135"/>
              <w:jc w:val="center"/>
            </w:pPr>
            <w:r>
              <w:rPr>
                <w:color w:val="000000"/>
                <w:sz w:val="24"/>
              </w:rPr>
              <w:t xml:space="preserve"> 2 </w:t>
            </w:r>
          </w:p>
        </w:tc>
        <w:tc>
          <w:tcPr>
            <w:tcW w:w="1350" w:type="dxa"/>
            <w:tcMar>
              <w:top w:w="50" w:type="dxa"/>
              <w:left w:w="100" w:type="dxa"/>
            </w:tcMar>
            <w:vAlign w:val="center"/>
          </w:tcPr>
          <w:p w14:paraId="0C47C0F6" w14:textId="77777777" w:rsidR="007B1E5F" w:rsidRDefault="007B1E5F" w:rsidP="007B1E5F">
            <w:pPr>
              <w:spacing w:after="0"/>
              <w:ind w:left="135"/>
              <w:jc w:val="center"/>
            </w:pPr>
          </w:p>
        </w:tc>
        <w:tc>
          <w:tcPr>
            <w:tcW w:w="1276" w:type="dxa"/>
            <w:tcMar>
              <w:top w:w="50" w:type="dxa"/>
              <w:left w:w="100" w:type="dxa"/>
            </w:tcMar>
            <w:vAlign w:val="center"/>
          </w:tcPr>
          <w:p w14:paraId="37C24F32" w14:textId="77777777" w:rsidR="007B1E5F" w:rsidRDefault="007B1E5F" w:rsidP="007B1E5F">
            <w:pPr>
              <w:spacing w:after="0"/>
              <w:ind w:left="135"/>
              <w:jc w:val="center"/>
            </w:pPr>
            <w:r>
              <w:rPr>
                <w:color w:val="000000"/>
                <w:sz w:val="24"/>
              </w:rPr>
              <w:t xml:space="preserve"> 0.5 </w:t>
            </w:r>
          </w:p>
        </w:tc>
        <w:tc>
          <w:tcPr>
            <w:tcW w:w="2268" w:type="dxa"/>
            <w:tcMar>
              <w:top w:w="50" w:type="dxa"/>
              <w:left w:w="100" w:type="dxa"/>
            </w:tcMar>
            <w:vAlign w:val="center"/>
          </w:tcPr>
          <w:p w14:paraId="346502FD" w14:textId="77777777" w:rsidR="007B1E5F" w:rsidRPr="00592E34" w:rsidRDefault="007B1E5F" w:rsidP="007B1E5F">
            <w:pPr>
              <w:spacing w:after="0"/>
              <w:ind w:left="135"/>
            </w:pPr>
            <w:r w:rsidRPr="00592E34">
              <w:rPr>
                <w:color w:val="000000"/>
                <w:sz w:val="24"/>
              </w:rPr>
              <w:t xml:space="preserve">РЭШ </w:t>
            </w:r>
            <w:hyperlink r:id="rId23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3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4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4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4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223064E0"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Приводить примеры влияния государственной политики на размещение производств и действия факторов, ограничивающих развитие хозяйства; различать территории опережающего развития (ТОР), Арктическую зону и зону Севера России; применять понятия «территории опережающего развития», «Арктическая зона России», зона Севера России для решения учебных и (или) практико-ориентированных задач; различать понятия «кластеры», «особые экономические зоны», «территории опережающего развития»; сравнивать вклад отдельных отраслей хозяйства в загрязнение окружающей среды (при выполнении практической работы); находить информацию, подтверждающую реализацию мер по рациональному природопользованию, предусмотренных в «Стратегии экологической безопасности Российской Федерации до 2025 года»</w:t>
            </w:r>
          </w:p>
        </w:tc>
      </w:tr>
      <w:tr w:rsidR="007B1E5F" w14:paraId="1E921CB8" w14:textId="77777777" w:rsidTr="007B1E5F">
        <w:trPr>
          <w:trHeight w:val="144"/>
          <w:tblCellSpacing w:w="20" w:type="nil"/>
        </w:trPr>
        <w:tc>
          <w:tcPr>
            <w:tcW w:w="4607" w:type="dxa"/>
            <w:gridSpan w:val="2"/>
            <w:tcMar>
              <w:top w:w="50" w:type="dxa"/>
              <w:left w:w="100" w:type="dxa"/>
            </w:tcMar>
            <w:vAlign w:val="center"/>
          </w:tcPr>
          <w:p w14:paraId="09ACB4ED" w14:textId="77777777" w:rsidR="007B1E5F" w:rsidRDefault="007B1E5F" w:rsidP="007B1E5F">
            <w:pPr>
              <w:spacing w:after="0"/>
              <w:ind w:left="135"/>
            </w:pPr>
            <w:r>
              <w:rPr>
                <w:color w:val="000000"/>
                <w:sz w:val="24"/>
              </w:rPr>
              <w:t>Итого по разделу</w:t>
            </w:r>
          </w:p>
        </w:tc>
        <w:tc>
          <w:tcPr>
            <w:tcW w:w="1231" w:type="dxa"/>
            <w:tcMar>
              <w:top w:w="50" w:type="dxa"/>
              <w:left w:w="100" w:type="dxa"/>
            </w:tcMar>
            <w:vAlign w:val="center"/>
          </w:tcPr>
          <w:p w14:paraId="41A5AD08" w14:textId="77777777" w:rsidR="007B1E5F" w:rsidRDefault="007B1E5F" w:rsidP="007B1E5F">
            <w:pPr>
              <w:spacing w:after="0"/>
              <w:ind w:left="135"/>
              <w:jc w:val="center"/>
            </w:pPr>
            <w:r>
              <w:rPr>
                <w:color w:val="000000"/>
                <w:sz w:val="24"/>
              </w:rPr>
              <w:t xml:space="preserve"> 28 </w:t>
            </w:r>
          </w:p>
        </w:tc>
        <w:tc>
          <w:tcPr>
            <w:tcW w:w="4894" w:type="dxa"/>
            <w:gridSpan w:val="3"/>
            <w:tcMar>
              <w:top w:w="50" w:type="dxa"/>
              <w:left w:w="100" w:type="dxa"/>
            </w:tcMar>
            <w:vAlign w:val="center"/>
          </w:tcPr>
          <w:p w14:paraId="0BEBE9F2" w14:textId="77777777" w:rsidR="007B1E5F" w:rsidRDefault="007B1E5F" w:rsidP="007B1E5F"/>
        </w:tc>
        <w:tc>
          <w:tcPr>
            <w:tcW w:w="4436" w:type="dxa"/>
          </w:tcPr>
          <w:p w14:paraId="747A9AD0" w14:textId="77777777" w:rsidR="007B1E5F" w:rsidRDefault="007B1E5F" w:rsidP="007B1E5F"/>
        </w:tc>
      </w:tr>
      <w:tr w:rsidR="007B1E5F" w:rsidRPr="006C50B3" w14:paraId="0EEEF77C" w14:textId="77777777" w:rsidTr="007B1E5F">
        <w:trPr>
          <w:trHeight w:val="144"/>
          <w:tblCellSpacing w:w="20" w:type="nil"/>
        </w:trPr>
        <w:tc>
          <w:tcPr>
            <w:tcW w:w="10732" w:type="dxa"/>
            <w:gridSpan w:val="6"/>
            <w:tcMar>
              <w:top w:w="50" w:type="dxa"/>
              <w:left w:w="100" w:type="dxa"/>
            </w:tcMar>
            <w:vAlign w:val="center"/>
          </w:tcPr>
          <w:p w14:paraId="66647BC2" w14:textId="77777777" w:rsidR="007B1E5F" w:rsidRDefault="007B1E5F" w:rsidP="007B1E5F">
            <w:pPr>
              <w:spacing w:after="0"/>
              <w:ind w:left="135"/>
            </w:pPr>
            <w:r>
              <w:rPr>
                <w:b/>
                <w:color w:val="000000"/>
                <w:sz w:val="24"/>
              </w:rPr>
              <w:t>Раздел 2.</w:t>
            </w:r>
            <w:r>
              <w:rPr>
                <w:color w:val="000000"/>
                <w:sz w:val="24"/>
              </w:rPr>
              <w:t xml:space="preserve"> </w:t>
            </w:r>
            <w:r>
              <w:rPr>
                <w:b/>
                <w:color w:val="000000"/>
                <w:sz w:val="24"/>
              </w:rPr>
              <w:t>Регионы России</w:t>
            </w:r>
          </w:p>
        </w:tc>
        <w:tc>
          <w:tcPr>
            <w:tcW w:w="4436" w:type="dxa"/>
          </w:tcPr>
          <w:p w14:paraId="37ECB52B" w14:textId="77777777" w:rsidR="007B1E5F" w:rsidRPr="006C50B3" w:rsidRDefault="007B1E5F" w:rsidP="007B1E5F">
            <w:pPr>
              <w:spacing w:after="0"/>
              <w:ind w:left="135"/>
              <w:rPr>
                <w:b/>
                <w:color w:val="000000"/>
                <w:sz w:val="24"/>
              </w:rPr>
            </w:pPr>
          </w:p>
        </w:tc>
      </w:tr>
      <w:tr w:rsidR="007B1E5F" w:rsidRPr="007060D8" w14:paraId="77C54630" w14:textId="77777777" w:rsidTr="007B1E5F">
        <w:trPr>
          <w:trHeight w:val="144"/>
          <w:tblCellSpacing w:w="20" w:type="nil"/>
        </w:trPr>
        <w:tc>
          <w:tcPr>
            <w:tcW w:w="839" w:type="dxa"/>
            <w:tcMar>
              <w:top w:w="50" w:type="dxa"/>
              <w:left w:w="100" w:type="dxa"/>
            </w:tcMar>
            <w:vAlign w:val="center"/>
          </w:tcPr>
          <w:p w14:paraId="009900C1" w14:textId="77777777" w:rsidR="007B1E5F" w:rsidRDefault="007B1E5F" w:rsidP="007B1E5F">
            <w:pPr>
              <w:spacing w:after="0"/>
            </w:pPr>
            <w:r>
              <w:rPr>
                <w:color w:val="000000"/>
                <w:sz w:val="24"/>
              </w:rPr>
              <w:t>2.1</w:t>
            </w:r>
          </w:p>
        </w:tc>
        <w:tc>
          <w:tcPr>
            <w:tcW w:w="3768" w:type="dxa"/>
            <w:tcMar>
              <w:top w:w="50" w:type="dxa"/>
              <w:left w:w="100" w:type="dxa"/>
            </w:tcMar>
            <w:vAlign w:val="center"/>
          </w:tcPr>
          <w:p w14:paraId="08BEA224" w14:textId="77777777" w:rsidR="007B1E5F" w:rsidRPr="00592E34" w:rsidRDefault="007B1E5F" w:rsidP="007B1E5F">
            <w:pPr>
              <w:spacing w:after="0"/>
              <w:ind w:left="135"/>
            </w:pPr>
            <w:r w:rsidRPr="00592E34">
              <w:rPr>
                <w:color w:val="000000"/>
                <w:sz w:val="24"/>
              </w:rPr>
              <w:t>Западный макрорегион (Европейская часть) России</w:t>
            </w:r>
          </w:p>
        </w:tc>
        <w:tc>
          <w:tcPr>
            <w:tcW w:w="1231" w:type="dxa"/>
            <w:tcMar>
              <w:top w:w="50" w:type="dxa"/>
              <w:left w:w="100" w:type="dxa"/>
            </w:tcMar>
            <w:vAlign w:val="center"/>
          </w:tcPr>
          <w:p w14:paraId="145EF122" w14:textId="77777777" w:rsidR="007B1E5F" w:rsidRDefault="007B1E5F" w:rsidP="007B1E5F">
            <w:pPr>
              <w:spacing w:after="0"/>
              <w:ind w:left="135"/>
              <w:jc w:val="center"/>
            </w:pPr>
            <w:r w:rsidRPr="00592E34">
              <w:rPr>
                <w:color w:val="000000"/>
                <w:sz w:val="24"/>
              </w:rPr>
              <w:t xml:space="preserve"> </w:t>
            </w:r>
            <w:r>
              <w:rPr>
                <w:color w:val="000000"/>
                <w:sz w:val="24"/>
              </w:rPr>
              <w:t xml:space="preserve">18 </w:t>
            </w:r>
          </w:p>
        </w:tc>
        <w:tc>
          <w:tcPr>
            <w:tcW w:w="1350" w:type="dxa"/>
            <w:tcMar>
              <w:top w:w="50" w:type="dxa"/>
              <w:left w:w="100" w:type="dxa"/>
            </w:tcMar>
            <w:vAlign w:val="center"/>
          </w:tcPr>
          <w:p w14:paraId="19557138" w14:textId="77777777" w:rsidR="007B1E5F" w:rsidRDefault="007B1E5F" w:rsidP="007B1E5F">
            <w:pPr>
              <w:spacing w:after="0"/>
              <w:ind w:left="135"/>
              <w:jc w:val="center"/>
            </w:pPr>
          </w:p>
        </w:tc>
        <w:tc>
          <w:tcPr>
            <w:tcW w:w="1276" w:type="dxa"/>
            <w:tcMar>
              <w:top w:w="50" w:type="dxa"/>
              <w:left w:w="100" w:type="dxa"/>
            </w:tcMar>
            <w:vAlign w:val="center"/>
          </w:tcPr>
          <w:p w14:paraId="7DE53497"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5D1F72BD" w14:textId="77777777" w:rsidR="007B1E5F" w:rsidRPr="00592E34" w:rsidRDefault="007B1E5F" w:rsidP="007B1E5F">
            <w:pPr>
              <w:spacing w:after="0"/>
              <w:ind w:left="135"/>
            </w:pPr>
            <w:r w:rsidRPr="00592E34">
              <w:rPr>
                <w:color w:val="000000"/>
                <w:sz w:val="24"/>
              </w:rPr>
              <w:t xml:space="preserve">РЭШ </w:t>
            </w:r>
            <w:hyperlink r:id="rId24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w:t>
              </w:r>
              <w:r>
                <w:rPr>
                  <w:color w:val="0000FF"/>
                  <w:u w:val="single"/>
                </w:rPr>
                <w:lastRenderedPageBreak/>
                <w:t>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4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4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4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4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1A8191DB"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lastRenderedPageBreak/>
              <w:t xml:space="preserve">Сравнивать географическое положение; географические </w:t>
            </w:r>
            <w:r w:rsidRPr="006C50B3">
              <w:rPr>
                <w:rFonts w:cs="Times New Roman"/>
                <w:sz w:val="24"/>
                <w:szCs w:val="24"/>
              </w:rPr>
              <w:lastRenderedPageBreak/>
              <w:t>особенности природно-ресурсного потенциала регионов западной части России (в том числе при выполнении практической работы 1); применять понятия «</w:t>
            </w:r>
            <w:proofErr w:type="spellStart"/>
            <w:r w:rsidRPr="006C50B3">
              <w:rPr>
                <w:rFonts w:cs="Times New Roman"/>
                <w:sz w:val="24"/>
                <w:szCs w:val="24"/>
              </w:rPr>
              <w:t>природно</w:t>
            </w:r>
            <w:proofErr w:type="spellEnd"/>
            <w:r w:rsidRPr="006C50B3">
              <w:rPr>
                <w:rFonts w:cs="Times New Roman"/>
                <w:sz w:val="24"/>
                <w:szCs w:val="24"/>
              </w:rPr>
              <w:t xml:space="preserve"> ресурсный потенциал» для решения учебных и (или) </w:t>
            </w:r>
            <w:proofErr w:type="spellStart"/>
            <w:r w:rsidRPr="006C50B3">
              <w:rPr>
                <w:rFonts w:cs="Times New Roman"/>
                <w:sz w:val="24"/>
                <w:szCs w:val="24"/>
              </w:rPr>
              <w:t>практико</w:t>
            </w:r>
            <w:proofErr w:type="spellEnd"/>
            <w:r w:rsidRPr="006C50B3">
              <w:rPr>
                <w:rFonts w:cs="Times New Roman"/>
                <w:sz w:val="24"/>
                <w:szCs w:val="24"/>
              </w:rPr>
              <w:t xml:space="preserve"> ориентированных задач; выделять общие черты природы субъектов Российской Федерации, входящих в каждый из географических районов; объяснять географические различия населения и хозяйства географических районов западной части России; характеризовать общие и специфические проблемы географических районов западной части России; классифицировать субъекты Российской Федерации по уровню социально-экономического развития (в том числе при выполнении практической работы 2); находить информацию, необходимую для решения учебных и </w:t>
            </w:r>
            <w:proofErr w:type="spellStart"/>
            <w:r w:rsidRPr="006C50B3">
              <w:rPr>
                <w:rFonts w:cs="Times New Roman"/>
                <w:sz w:val="24"/>
                <w:szCs w:val="24"/>
              </w:rPr>
              <w:t>практико</w:t>
            </w:r>
            <w:proofErr w:type="spellEnd"/>
            <w:r w:rsidRPr="006C50B3">
              <w:rPr>
                <w:rFonts w:cs="Times New Roman"/>
                <w:sz w:val="24"/>
                <w:szCs w:val="24"/>
              </w:rPr>
              <w:t xml:space="preserve"> ориентированных задач; формулировать оценочные суждения о воздействии человеческой деятельности на окружающую среду своей местности, региона; объяснять причины достижения (</w:t>
            </w:r>
            <w:proofErr w:type="spellStart"/>
            <w:r w:rsidRPr="006C50B3">
              <w:rPr>
                <w:rFonts w:cs="Times New Roman"/>
                <w:sz w:val="24"/>
                <w:szCs w:val="24"/>
              </w:rPr>
              <w:t>недостижения</w:t>
            </w:r>
            <w:proofErr w:type="spellEnd"/>
            <w:r w:rsidRPr="006C50B3">
              <w:rPr>
                <w:rFonts w:cs="Times New Roman"/>
                <w:sz w:val="24"/>
                <w:szCs w:val="24"/>
              </w:rPr>
              <w:t xml:space="preserve">) результатов деятельности, давать оценку приобретенному опыту; </w:t>
            </w:r>
            <w:r w:rsidRPr="006C50B3">
              <w:rPr>
                <w:rFonts w:cs="Times New Roman"/>
                <w:sz w:val="24"/>
                <w:szCs w:val="24"/>
              </w:rPr>
              <w:lastRenderedPageBreak/>
              <w:t>оценивать соответствие результата цели</w:t>
            </w:r>
          </w:p>
        </w:tc>
      </w:tr>
      <w:tr w:rsidR="007B1E5F" w:rsidRPr="007060D8" w14:paraId="341CEBBA" w14:textId="77777777" w:rsidTr="007B1E5F">
        <w:trPr>
          <w:trHeight w:val="144"/>
          <w:tblCellSpacing w:w="20" w:type="nil"/>
        </w:trPr>
        <w:tc>
          <w:tcPr>
            <w:tcW w:w="839" w:type="dxa"/>
            <w:tcMar>
              <w:top w:w="50" w:type="dxa"/>
              <w:left w:w="100" w:type="dxa"/>
            </w:tcMar>
            <w:vAlign w:val="center"/>
          </w:tcPr>
          <w:p w14:paraId="66229227" w14:textId="77777777" w:rsidR="007B1E5F" w:rsidRDefault="007B1E5F" w:rsidP="007B1E5F">
            <w:pPr>
              <w:spacing w:after="0"/>
            </w:pPr>
            <w:r>
              <w:rPr>
                <w:color w:val="000000"/>
                <w:sz w:val="24"/>
              </w:rPr>
              <w:lastRenderedPageBreak/>
              <w:t>2.2</w:t>
            </w:r>
          </w:p>
        </w:tc>
        <w:tc>
          <w:tcPr>
            <w:tcW w:w="3768" w:type="dxa"/>
            <w:tcMar>
              <w:top w:w="50" w:type="dxa"/>
              <w:left w:w="100" w:type="dxa"/>
            </w:tcMar>
            <w:vAlign w:val="center"/>
          </w:tcPr>
          <w:p w14:paraId="574DBF9A" w14:textId="77777777" w:rsidR="007B1E5F" w:rsidRPr="00592E34" w:rsidRDefault="007B1E5F" w:rsidP="007B1E5F">
            <w:pPr>
              <w:spacing w:after="0"/>
              <w:ind w:left="135"/>
            </w:pPr>
            <w:r w:rsidRPr="00592E34">
              <w:rPr>
                <w:color w:val="000000"/>
                <w:sz w:val="24"/>
              </w:rPr>
              <w:t>Восточный макрорегион (Азиатская часть) России</w:t>
            </w:r>
          </w:p>
        </w:tc>
        <w:tc>
          <w:tcPr>
            <w:tcW w:w="1231" w:type="dxa"/>
            <w:tcMar>
              <w:top w:w="50" w:type="dxa"/>
              <w:left w:w="100" w:type="dxa"/>
            </w:tcMar>
            <w:vAlign w:val="center"/>
          </w:tcPr>
          <w:p w14:paraId="5CBC6430" w14:textId="77777777" w:rsidR="007B1E5F" w:rsidRDefault="007B1E5F" w:rsidP="007B1E5F">
            <w:pPr>
              <w:spacing w:after="0"/>
              <w:ind w:left="135"/>
              <w:jc w:val="center"/>
            </w:pPr>
            <w:r w:rsidRPr="00592E34">
              <w:rPr>
                <w:color w:val="000000"/>
                <w:sz w:val="24"/>
              </w:rPr>
              <w:t xml:space="preserve"> </w:t>
            </w:r>
            <w:r>
              <w:rPr>
                <w:color w:val="000000"/>
                <w:sz w:val="24"/>
              </w:rPr>
              <w:t xml:space="preserve">10 </w:t>
            </w:r>
          </w:p>
        </w:tc>
        <w:tc>
          <w:tcPr>
            <w:tcW w:w="1350" w:type="dxa"/>
            <w:tcMar>
              <w:top w:w="50" w:type="dxa"/>
              <w:left w:w="100" w:type="dxa"/>
            </w:tcMar>
            <w:vAlign w:val="center"/>
          </w:tcPr>
          <w:p w14:paraId="425C7F32" w14:textId="77777777" w:rsidR="007B1E5F" w:rsidRDefault="007B1E5F" w:rsidP="007B1E5F">
            <w:pPr>
              <w:spacing w:after="0"/>
              <w:ind w:left="135"/>
              <w:jc w:val="center"/>
            </w:pPr>
          </w:p>
        </w:tc>
        <w:tc>
          <w:tcPr>
            <w:tcW w:w="1276" w:type="dxa"/>
            <w:tcMar>
              <w:top w:w="50" w:type="dxa"/>
              <w:left w:w="100" w:type="dxa"/>
            </w:tcMar>
            <w:vAlign w:val="center"/>
          </w:tcPr>
          <w:p w14:paraId="7188815F" w14:textId="77777777" w:rsidR="007B1E5F" w:rsidRDefault="007B1E5F" w:rsidP="007B1E5F">
            <w:pPr>
              <w:spacing w:after="0"/>
              <w:ind w:left="135"/>
              <w:jc w:val="center"/>
            </w:pPr>
            <w:r>
              <w:rPr>
                <w:color w:val="000000"/>
                <w:sz w:val="24"/>
              </w:rPr>
              <w:t xml:space="preserve"> 1 </w:t>
            </w:r>
          </w:p>
        </w:tc>
        <w:tc>
          <w:tcPr>
            <w:tcW w:w="2268" w:type="dxa"/>
            <w:tcMar>
              <w:top w:w="50" w:type="dxa"/>
              <w:left w:w="100" w:type="dxa"/>
            </w:tcMar>
            <w:vAlign w:val="center"/>
          </w:tcPr>
          <w:p w14:paraId="1CD7FC0B" w14:textId="77777777" w:rsidR="007B1E5F" w:rsidRPr="00592E34" w:rsidRDefault="007B1E5F" w:rsidP="007B1E5F">
            <w:pPr>
              <w:spacing w:after="0"/>
              <w:ind w:left="135"/>
            </w:pPr>
            <w:r w:rsidRPr="00592E34">
              <w:rPr>
                <w:color w:val="000000"/>
                <w:sz w:val="24"/>
              </w:rPr>
              <w:t xml:space="preserve">РЭШ </w:t>
            </w:r>
            <w:hyperlink r:id="rId24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4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5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5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5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24ED0671"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 xml:space="preserve">Сравнивать географическое положение; географические особенности природно-ресурсного потенциала, человеческого капитала, регионов восточной части России (в том числе при выполнении практической работы 1); оценивать влияние географического положения отдельных регионов восточной части России на особенности природы, жизнь и хозяйственную деятельность населения; выделять общие черты природы субъектов Российской Федерации, входящих в каждый из географических районов; объяснять географические различия населения и хозяйства географических районов восточной части России; характеризовать общие и специфические проблемы географических районов восточной части России; классифицировать субъекты Российской Федерации по уровню социально-экономического развития (в том числе при выполнении практической работы 2); находить информацию, необходимую для решения учебных и </w:t>
            </w:r>
            <w:proofErr w:type="spellStart"/>
            <w:r w:rsidRPr="006C50B3">
              <w:rPr>
                <w:rFonts w:cs="Times New Roman"/>
                <w:sz w:val="24"/>
                <w:szCs w:val="24"/>
              </w:rPr>
              <w:t>практико</w:t>
            </w:r>
            <w:proofErr w:type="spellEnd"/>
            <w:r w:rsidRPr="006C50B3">
              <w:rPr>
                <w:rFonts w:cs="Times New Roman"/>
                <w:sz w:val="24"/>
                <w:szCs w:val="24"/>
              </w:rPr>
              <w:t xml:space="preserve"> ориентированных задач; </w:t>
            </w:r>
            <w:r w:rsidRPr="006C50B3">
              <w:rPr>
                <w:rFonts w:cs="Times New Roman"/>
                <w:sz w:val="24"/>
                <w:szCs w:val="24"/>
              </w:rPr>
              <w:lastRenderedPageBreak/>
              <w:t>формулировать оценочные суждения о воздействии человеческой деятельности на окружающую среду своей местности, региона</w:t>
            </w:r>
          </w:p>
        </w:tc>
      </w:tr>
      <w:tr w:rsidR="007B1E5F" w:rsidRPr="007060D8" w14:paraId="67C4A9F0" w14:textId="77777777" w:rsidTr="007B1E5F">
        <w:trPr>
          <w:trHeight w:val="144"/>
          <w:tblCellSpacing w:w="20" w:type="nil"/>
        </w:trPr>
        <w:tc>
          <w:tcPr>
            <w:tcW w:w="839" w:type="dxa"/>
            <w:tcMar>
              <w:top w:w="50" w:type="dxa"/>
              <w:left w:w="100" w:type="dxa"/>
            </w:tcMar>
            <w:vAlign w:val="center"/>
          </w:tcPr>
          <w:p w14:paraId="548C0DC5" w14:textId="77777777" w:rsidR="007B1E5F" w:rsidRDefault="007B1E5F" w:rsidP="007B1E5F">
            <w:pPr>
              <w:spacing w:after="0"/>
            </w:pPr>
            <w:r>
              <w:rPr>
                <w:color w:val="000000"/>
                <w:sz w:val="24"/>
              </w:rPr>
              <w:lastRenderedPageBreak/>
              <w:t>2.3</w:t>
            </w:r>
          </w:p>
        </w:tc>
        <w:tc>
          <w:tcPr>
            <w:tcW w:w="3768" w:type="dxa"/>
            <w:tcMar>
              <w:top w:w="50" w:type="dxa"/>
              <w:left w:w="100" w:type="dxa"/>
            </w:tcMar>
            <w:vAlign w:val="center"/>
          </w:tcPr>
          <w:p w14:paraId="1BF9182F" w14:textId="77777777" w:rsidR="007B1E5F" w:rsidRDefault="007B1E5F" w:rsidP="007B1E5F">
            <w:pPr>
              <w:spacing w:after="0"/>
              <w:ind w:left="135"/>
            </w:pPr>
            <w:r>
              <w:rPr>
                <w:color w:val="000000"/>
                <w:sz w:val="24"/>
              </w:rPr>
              <w:t>Обобщение знаний</w:t>
            </w:r>
          </w:p>
        </w:tc>
        <w:tc>
          <w:tcPr>
            <w:tcW w:w="1231" w:type="dxa"/>
            <w:tcMar>
              <w:top w:w="50" w:type="dxa"/>
              <w:left w:w="100" w:type="dxa"/>
            </w:tcMar>
            <w:vAlign w:val="center"/>
          </w:tcPr>
          <w:p w14:paraId="3E217FD7" w14:textId="77777777" w:rsidR="007B1E5F" w:rsidRDefault="007B1E5F" w:rsidP="007B1E5F">
            <w:pPr>
              <w:spacing w:after="0"/>
              <w:ind w:left="135"/>
              <w:jc w:val="center"/>
            </w:pPr>
            <w:r>
              <w:rPr>
                <w:color w:val="000000"/>
                <w:sz w:val="24"/>
              </w:rPr>
              <w:t xml:space="preserve"> 2 </w:t>
            </w:r>
          </w:p>
        </w:tc>
        <w:tc>
          <w:tcPr>
            <w:tcW w:w="1350" w:type="dxa"/>
            <w:tcMar>
              <w:top w:w="50" w:type="dxa"/>
              <w:left w:w="100" w:type="dxa"/>
            </w:tcMar>
            <w:vAlign w:val="center"/>
          </w:tcPr>
          <w:p w14:paraId="263240DC" w14:textId="77777777" w:rsidR="007B1E5F" w:rsidRDefault="007B1E5F" w:rsidP="007B1E5F">
            <w:pPr>
              <w:spacing w:after="0"/>
              <w:ind w:left="135"/>
              <w:jc w:val="center"/>
            </w:pPr>
          </w:p>
        </w:tc>
        <w:tc>
          <w:tcPr>
            <w:tcW w:w="1276" w:type="dxa"/>
            <w:tcMar>
              <w:top w:w="50" w:type="dxa"/>
              <w:left w:w="100" w:type="dxa"/>
            </w:tcMar>
            <w:vAlign w:val="center"/>
          </w:tcPr>
          <w:p w14:paraId="70EF0505" w14:textId="77777777" w:rsidR="007B1E5F" w:rsidRDefault="007B1E5F" w:rsidP="007B1E5F">
            <w:pPr>
              <w:spacing w:after="0"/>
              <w:ind w:left="135"/>
              <w:jc w:val="center"/>
            </w:pPr>
          </w:p>
        </w:tc>
        <w:tc>
          <w:tcPr>
            <w:tcW w:w="2268" w:type="dxa"/>
            <w:tcMar>
              <w:top w:w="50" w:type="dxa"/>
              <w:left w:w="100" w:type="dxa"/>
            </w:tcMar>
            <w:vAlign w:val="center"/>
          </w:tcPr>
          <w:p w14:paraId="1CA08D80" w14:textId="77777777" w:rsidR="007B1E5F" w:rsidRPr="00592E34" w:rsidRDefault="007B1E5F" w:rsidP="007B1E5F">
            <w:pPr>
              <w:spacing w:after="0"/>
              <w:ind w:left="135"/>
            </w:pPr>
            <w:r w:rsidRPr="00592E34">
              <w:rPr>
                <w:color w:val="000000"/>
                <w:sz w:val="24"/>
              </w:rPr>
              <w:t xml:space="preserve">РЭШ </w:t>
            </w:r>
            <w:hyperlink r:id="rId25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5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5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5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5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56612491"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t>Определять основные общие различия регионов западной и восточной частей страны; характеризовать цели федеральных и региональных целевых программ развития; объяснять значение развития Арктической зоны для всей страны; формулировать оценочные суждения о воздействии человеческой деятельности на окружающую среду своей местности, региона, страны в целом; объяснять причины достижения (</w:t>
            </w:r>
            <w:proofErr w:type="spellStart"/>
            <w:r w:rsidRPr="006C50B3">
              <w:rPr>
                <w:rFonts w:cs="Times New Roman"/>
                <w:sz w:val="24"/>
                <w:szCs w:val="24"/>
              </w:rPr>
              <w:t>недостижения</w:t>
            </w:r>
            <w:proofErr w:type="spellEnd"/>
            <w:r w:rsidRPr="006C50B3">
              <w:rPr>
                <w:rFonts w:cs="Times New Roman"/>
                <w:sz w:val="24"/>
                <w:szCs w:val="24"/>
              </w:rPr>
              <w:t>) результатов деятельности, давать оценку приобретенному опыту; оценивать соответствие результата цели</w:t>
            </w:r>
          </w:p>
        </w:tc>
      </w:tr>
      <w:tr w:rsidR="007B1E5F" w14:paraId="477EBE4D" w14:textId="77777777" w:rsidTr="007B1E5F">
        <w:trPr>
          <w:trHeight w:val="144"/>
          <w:tblCellSpacing w:w="20" w:type="nil"/>
        </w:trPr>
        <w:tc>
          <w:tcPr>
            <w:tcW w:w="4607" w:type="dxa"/>
            <w:gridSpan w:val="2"/>
            <w:tcMar>
              <w:top w:w="50" w:type="dxa"/>
              <w:left w:w="100" w:type="dxa"/>
            </w:tcMar>
            <w:vAlign w:val="center"/>
          </w:tcPr>
          <w:p w14:paraId="7EB83F2A" w14:textId="77777777" w:rsidR="007B1E5F" w:rsidRDefault="007B1E5F" w:rsidP="007B1E5F">
            <w:pPr>
              <w:spacing w:after="0"/>
              <w:ind w:left="135"/>
            </w:pPr>
            <w:r>
              <w:rPr>
                <w:color w:val="000000"/>
                <w:sz w:val="24"/>
              </w:rPr>
              <w:t>Итого по разделу</w:t>
            </w:r>
          </w:p>
        </w:tc>
        <w:tc>
          <w:tcPr>
            <w:tcW w:w="1231" w:type="dxa"/>
            <w:tcMar>
              <w:top w:w="50" w:type="dxa"/>
              <w:left w:w="100" w:type="dxa"/>
            </w:tcMar>
            <w:vAlign w:val="center"/>
          </w:tcPr>
          <w:p w14:paraId="7D5C2C6F" w14:textId="77777777" w:rsidR="007B1E5F" w:rsidRDefault="007B1E5F" w:rsidP="007B1E5F">
            <w:pPr>
              <w:spacing w:after="0"/>
              <w:ind w:left="135"/>
              <w:jc w:val="center"/>
            </w:pPr>
            <w:r>
              <w:rPr>
                <w:color w:val="000000"/>
                <w:sz w:val="24"/>
              </w:rPr>
              <w:t xml:space="preserve"> 30 </w:t>
            </w:r>
          </w:p>
        </w:tc>
        <w:tc>
          <w:tcPr>
            <w:tcW w:w="4894" w:type="dxa"/>
            <w:gridSpan w:val="3"/>
            <w:tcMar>
              <w:top w:w="50" w:type="dxa"/>
              <w:left w:w="100" w:type="dxa"/>
            </w:tcMar>
            <w:vAlign w:val="center"/>
          </w:tcPr>
          <w:p w14:paraId="54219A08" w14:textId="77777777" w:rsidR="007B1E5F" w:rsidRDefault="007B1E5F" w:rsidP="007B1E5F"/>
        </w:tc>
        <w:tc>
          <w:tcPr>
            <w:tcW w:w="4436" w:type="dxa"/>
          </w:tcPr>
          <w:p w14:paraId="281EFA8D" w14:textId="77777777" w:rsidR="007B1E5F" w:rsidRDefault="007B1E5F" w:rsidP="007B1E5F"/>
        </w:tc>
      </w:tr>
      <w:tr w:rsidR="007B1E5F" w:rsidRPr="007060D8" w14:paraId="2D8EDDDE" w14:textId="77777777" w:rsidTr="007B1E5F">
        <w:trPr>
          <w:trHeight w:val="144"/>
          <w:tblCellSpacing w:w="20" w:type="nil"/>
        </w:trPr>
        <w:tc>
          <w:tcPr>
            <w:tcW w:w="4607" w:type="dxa"/>
            <w:gridSpan w:val="2"/>
            <w:tcMar>
              <w:top w:w="50" w:type="dxa"/>
              <w:left w:w="100" w:type="dxa"/>
            </w:tcMar>
            <w:vAlign w:val="center"/>
          </w:tcPr>
          <w:p w14:paraId="645769F6" w14:textId="77777777" w:rsidR="007B1E5F" w:rsidRDefault="007B1E5F" w:rsidP="007B1E5F">
            <w:pPr>
              <w:spacing w:after="0"/>
              <w:ind w:left="135"/>
            </w:pPr>
            <w:r>
              <w:rPr>
                <w:color w:val="000000"/>
                <w:sz w:val="24"/>
              </w:rPr>
              <w:t>Россия в современном мире</w:t>
            </w:r>
          </w:p>
        </w:tc>
        <w:tc>
          <w:tcPr>
            <w:tcW w:w="1231" w:type="dxa"/>
            <w:tcMar>
              <w:top w:w="50" w:type="dxa"/>
              <w:left w:w="100" w:type="dxa"/>
            </w:tcMar>
            <w:vAlign w:val="center"/>
          </w:tcPr>
          <w:p w14:paraId="0888E1FB" w14:textId="77777777" w:rsidR="007B1E5F" w:rsidRDefault="007B1E5F" w:rsidP="007B1E5F">
            <w:pPr>
              <w:spacing w:after="0"/>
              <w:ind w:left="135"/>
              <w:jc w:val="center"/>
            </w:pPr>
            <w:r>
              <w:rPr>
                <w:color w:val="000000"/>
                <w:sz w:val="24"/>
              </w:rPr>
              <w:t xml:space="preserve"> 2 </w:t>
            </w:r>
          </w:p>
        </w:tc>
        <w:tc>
          <w:tcPr>
            <w:tcW w:w="1350" w:type="dxa"/>
            <w:tcMar>
              <w:top w:w="50" w:type="dxa"/>
              <w:left w:w="100" w:type="dxa"/>
            </w:tcMar>
            <w:vAlign w:val="center"/>
          </w:tcPr>
          <w:p w14:paraId="065204F9" w14:textId="77777777" w:rsidR="007B1E5F" w:rsidRDefault="007B1E5F" w:rsidP="007B1E5F">
            <w:pPr>
              <w:spacing w:after="0"/>
              <w:ind w:left="135"/>
              <w:jc w:val="center"/>
            </w:pPr>
          </w:p>
        </w:tc>
        <w:tc>
          <w:tcPr>
            <w:tcW w:w="1276" w:type="dxa"/>
            <w:tcMar>
              <w:top w:w="50" w:type="dxa"/>
              <w:left w:w="100" w:type="dxa"/>
            </w:tcMar>
            <w:vAlign w:val="center"/>
          </w:tcPr>
          <w:p w14:paraId="13956D12" w14:textId="77777777" w:rsidR="007B1E5F" w:rsidRDefault="007B1E5F" w:rsidP="007B1E5F">
            <w:pPr>
              <w:spacing w:after="0"/>
              <w:ind w:left="135"/>
              <w:jc w:val="center"/>
            </w:pPr>
          </w:p>
        </w:tc>
        <w:tc>
          <w:tcPr>
            <w:tcW w:w="2268" w:type="dxa"/>
            <w:tcMar>
              <w:top w:w="50" w:type="dxa"/>
              <w:left w:w="100" w:type="dxa"/>
            </w:tcMar>
            <w:vAlign w:val="center"/>
          </w:tcPr>
          <w:p w14:paraId="6686103F" w14:textId="77777777" w:rsidR="007B1E5F" w:rsidRPr="00592E34" w:rsidRDefault="007B1E5F" w:rsidP="007B1E5F">
            <w:pPr>
              <w:spacing w:after="0"/>
              <w:ind w:left="135"/>
            </w:pPr>
            <w:r w:rsidRPr="00592E34">
              <w:rPr>
                <w:color w:val="000000"/>
                <w:sz w:val="24"/>
              </w:rPr>
              <w:t xml:space="preserve">РЭШ </w:t>
            </w:r>
            <w:hyperlink r:id="rId258">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59">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60">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61">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w:t>
              </w:r>
              <w:r>
                <w:rPr>
                  <w:color w:val="0000FF"/>
                  <w:u w:val="single"/>
                </w:rPr>
                <w:lastRenderedPageBreak/>
                <w:t>u</w:t>
              </w:r>
              <w:r w:rsidRPr="00592E34">
                <w:rPr>
                  <w:color w:val="0000FF"/>
                  <w:u w:val="single"/>
                </w:rPr>
                <w:t>/</w:t>
              </w:r>
            </w:hyperlink>
            <w:r w:rsidRPr="00592E34">
              <w:rPr>
                <w:color w:val="000000"/>
                <w:sz w:val="24"/>
              </w:rPr>
              <w:t xml:space="preserve"> Библиотека ЦОК </w:t>
            </w:r>
            <w:hyperlink r:id="rId262">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402A3061" w14:textId="77777777" w:rsidR="007B1E5F" w:rsidRPr="006C50B3" w:rsidRDefault="007B1E5F" w:rsidP="007B1E5F">
            <w:pPr>
              <w:spacing w:after="0"/>
              <w:ind w:left="135"/>
              <w:rPr>
                <w:rFonts w:cs="Times New Roman"/>
                <w:color w:val="000000"/>
                <w:sz w:val="24"/>
                <w:szCs w:val="24"/>
              </w:rPr>
            </w:pPr>
            <w:r w:rsidRPr="006C50B3">
              <w:rPr>
                <w:rFonts w:cs="Times New Roman"/>
                <w:sz w:val="24"/>
                <w:szCs w:val="24"/>
              </w:rPr>
              <w:lastRenderedPageBreak/>
              <w:t>Характеризовать место и роли России в мире и ее цивилизационный вклад; приводить примеры объектов Всемирного природного и культурного наследия России; формулировать оценочные суждения о динамике, уровне и структуре социально-экономического развития России, месте и роли России в мире</w:t>
            </w:r>
          </w:p>
        </w:tc>
      </w:tr>
      <w:tr w:rsidR="007B1E5F" w:rsidRPr="007060D8" w14:paraId="209BEEFA" w14:textId="77777777" w:rsidTr="007B1E5F">
        <w:trPr>
          <w:trHeight w:val="144"/>
          <w:tblCellSpacing w:w="20" w:type="nil"/>
        </w:trPr>
        <w:tc>
          <w:tcPr>
            <w:tcW w:w="4607" w:type="dxa"/>
            <w:gridSpan w:val="2"/>
            <w:tcMar>
              <w:top w:w="50" w:type="dxa"/>
              <w:left w:w="100" w:type="dxa"/>
            </w:tcMar>
            <w:vAlign w:val="center"/>
          </w:tcPr>
          <w:p w14:paraId="5CE26550" w14:textId="77777777" w:rsidR="007B1E5F" w:rsidRDefault="007B1E5F" w:rsidP="007B1E5F">
            <w:pPr>
              <w:spacing w:after="0"/>
              <w:ind w:left="135"/>
            </w:pPr>
            <w:r>
              <w:rPr>
                <w:color w:val="000000"/>
                <w:sz w:val="24"/>
              </w:rPr>
              <w:lastRenderedPageBreak/>
              <w:t>Резервное время</w:t>
            </w:r>
          </w:p>
        </w:tc>
        <w:tc>
          <w:tcPr>
            <w:tcW w:w="1231" w:type="dxa"/>
            <w:tcMar>
              <w:top w:w="50" w:type="dxa"/>
              <w:left w:w="100" w:type="dxa"/>
            </w:tcMar>
            <w:vAlign w:val="center"/>
          </w:tcPr>
          <w:p w14:paraId="74559BD4" w14:textId="77777777" w:rsidR="007B1E5F" w:rsidRDefault="007B1E5F" w:rsidP="007B1E5F">
            <w:pPr>
              <w:spacing w:after="0"/>
              <w:ind w:left="135"/>
              <w:jc w:val="center"/>
            </w:pPr>
            <w:r>
              <w:rPr>
                <w:color w:val="000000"/>
                <w:sz w:val="24"/>
              </w:rPr>
              <w:t xml:space="preserve"> 8 </w:t>
            </w:r>
          </w:p>
        </w:tc>
        <w:tc>
          <w:tcPr>
            <w:tcW w:w="1350" w:type="dxa"/>
            <w:tcMar>
              <w:top w:w="50" w:type="dxa"/>
              <w:left w:w="100" w:type="dxa"/>
            </w:tcMar>
            <w:vAlign w:val="center"/>
          </w:tcPr>
          <w:p w14:paraId="13481831" w14:textId="77777777" w:rsidR="007B1E5F" w:rsidRDefault="007B1E5F" w:rsidP="007B1E5F">
            <w:pPr>
              <w:spacing w:after="0"/>
              <w:ind w:left="135"/>
              <w:jc w:val="center"/>
            </w:pPr>
            <w:r>
              <w:rPr>
                <w:color w:val="000000"/>
                <w:sz w:val="24"/>
              </w:rPr>
              <w:t xml:space="preserve"> 4 </w:t>
            </w:r>
          </w:p>
        </w:tc>
        <w:tc>
          <w:tcPr>
            <w:tcW w:w="1276" w:type="dxa"/>
            <w:tcMar>
              <w:top w:w="50" w:type="dxa"/>
              <w:left w:w="100" w:type="dxa"/>
            </w:tcMar>
            <w:vAlign w:val="center"/>
          </w:tcPr>
          <w:p w14:paraId="4FD4D329" w14:textId="77777777" w:rsidR="007B1E5F" w:rsidRDefault="007B1E5F" w:rsidP="007B1E5F">
            <w:pPr>
              <w:spacing w:after="0"/>
              <w:ind w:left="135"/>
              <w:jc w:val="center"/>
            </w:pPr>
          </w:p>
        </w:tc>
        <w:tc>
          <w:tcPr>
            <w:tcW w:w="2268" w:type="dxa"/>
            <w:tcMar>
              <w:top w:w="50" w:type="dxa"/>
              <w:left w:w="100" w:type="dxa"/>
            </w:tcMar>
            <w:vAlign w:val="center"/>
          </w:tcPr>
          <w:p w14:paraId="32B5B10D" w14:textId="77777777" w:rsidR="007B1E5F" w:rsidRPr="00592E34" w:rsidRDefault="007B1E5F" w:rsidP="007B1E5F">
            <w:pPr>
              <w:spacing w:after="0"/>
              <w:ind w:left="135"/>
            </w:pPr>
            <w:r w:rsidRPr="00592E34">
              <w:rPr>
                <w:color w:val="000000"/>
                <w:sz w:val="24"/>
              </w:rPr>
              <w:t xml:space="preserve">РЭШ </w:t>
            </w:r>
            <w:hyperlink r:id="rId263">
              <w:r>
                <w:rPr>
                  <w:color w:val="0000FF"/>
                  <w:u w:val="single"/>
                </w:rPr>
                <w:t>https</w:t>
              </w:r>
              <w:r w:rsidRPr="00592E34">
                <w:rPr>
                  <w:color w:val="0000FF"/>
                  <w:u w:val="single"/>
                </w:rPr>
                <w:t>://</w:t>
              </w:r>
              <w:r>
                <w:rPr>
                  <w:color w:val="0000FF"/>
                  <w:u w:val="single"/>
                </w:rPr>
                <w:t>resh</w:t>
              </w:r>
              <w:r w:rsidRPr="00592E34">
                <w:rPr>
                  <w:color w:val="0000FF"/>
                  <w:u w:val="single"/>
                </w:rPr>
                <w:t>.</w:t>
              </w:r>
              <w:r>
                <w:rPr>
                  <w:color w:val="0000FF"/>
                  <w:u w:val="single"/>
                </w:rPr>
                <w:t>edu</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Инфоурок</w:t>
            </w:r>
            <w:proofErr w:type="spellEnd"/>
            <w:r w:rsidRPr="00592E34">
              <w:rPr>
                <w:color w:val="000000"/>
                <w:sz w:val="24"/>
              </w:rPr>
              <w:t xml:space="preserve"> </w:t>
            </w:r>
            <w:hyperlink r:id="rId264">
              <w:r>
                <w:rPr>
                  <w:color w:val="0000FF"/>
                  <w:u w:val="single"/>
                </w:rPr>
                <w:t>https</w:t>
              </w:r>
              <w:r w:rsidRPr="00592E34">
                <w:rPr>
                  <w:color w:val="0000FF"/>
                  <w:u w:val="single"/>
                </w:rPr>
                <w:t>://</w:t>
              </w:r>
              <w:r>
                <w:rPr>
                  <w:color w:val="0000FF"/>
                  <w:u w:val="single"/>
                </w:rPr>
                <w:t>infourok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Мультиурок</w:t>
            </w:r>
            <w:proofErr w:type="spellEnd"/>
            <w:r w:rsidRPr="00592E34">
              <w:rPr>
                <w:color w:val="000000"/>
                <w:sz w:val="24"/>
              </w:rPr>
              <w:t xml:space="preserve"> </w:t>
            </w:r>
            <w:hyperlink r:id="rId265">
              <w:r>
                <w:rPr>
                  <w:color w:val="0000FF"/>
                  <w:u w:val="single"/>
                </w:rPr>
                <w:t>https</w:t>
              </w:r>
              <w:r w:rsidRPr="00592E34">
                <w:rPr>
                  <w:color w:val="0000FF"/>
                  <w:u w:val="single"/>
                </w:rPr>
                <w:t>://</w:t>
              </w:r>
              <w:r>
                <w:rPr>
                  <w:color w:val="0000FF"/>
                  <w:u w:val="single"/>
                </w:rPr>
                <w:t>multiurok</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w:t>
            </w:r>
            <w:proofErr w:type="spellStart"/>
            <w:r w:rsidRPr="00592E34">
              <w:rPr>
                <w:color w:val="000000"/>
                <w:sz w:val="24"/>
              </w:rPr>
              <w:t>Нспортал</w:t>
            </w:r>
            <w:proofErr w:type="spellEnd"/>
            <w:r w:rsidRPr="00592E34">
              <w:rPr>
                <w:color w:val="000000"/>
                <w:sz w:val="24"/>
              </w:rPr>
              <w:t xml:space="preserve"> </w:t>
            </w:r>
            <w:hyperlink r:id="rId266">
              <w:r>
                <w:rPr>
                  <w:color w:val="0000FF"/>
                  <w:u w:val="single"/>
                </w:rPr>
                <w:t>https</w:t>
              </w:r>
              <w:r w:rsidRPr="00592E34">
                <w:rPr>
                  <w:color w:val="0000FF"/>
                  <w:u w:val="single"/>
                </w:rPr>
                <w:t>://</w:t>
              </w:r>
              <w:r>
                <w:rPr>
                  <w:color w:val="0000FF"/>
                  <w:u w:val="single"/>
                </w:rPr>
                <w:t>nsportal</w:t>
              </w:r>
              <w:r w:rsidRPr="00592E34">
                <w:rPr>
                  <w:color w:val="0000FF"/>
                  <w:u w:val="single"/>
                </w:rPr>
                <w:t>.</w:t>
              </w:r>
              <w:r>
                <w:rPr>
                  <w:color w:val="0000FF"/>
                  <w:u w:val="single"/>
                </w:rPr>
                <w:t>ru</w:t>
              </w:r>
              <w:r w:rsidRPr="00592E34">
                <w:rPr>
                  <w:color w:val="0000FF"/>
                  <w:u w:val="single"/>
                </w:rPr>
                <w:t>/</w:t>
              </w:r>
            </w:hyperlink>
            <w:r w:rsidRPr="00592E34">
              <w:rPr>
                <w:color w:val="000000"/>
                <w:sz w:val="24"/>
              </w:rPr>
              <w:t xml:space="preserve"> Библиотека ЦОК </w:t>
            </w:r>
            <w:hyperlink r:id="rId267">
              <w:r>
                <w:rPr>
                  <w:color w:val="0000FF"/>
                  <w:u w:val="single"/>
                </w:rPr>
                <w:t>https</w:t>
              </w:r>
              <w:r w:rsidRPr="00592E34">
                <w:rPr>
                  <w:color w:val="0000FF"/>
                  <w:u w:val="single"/>
                </w:rPr>
                <w:t>://</w:t>
              </w:r>
              <w:r>
                <w:rPr>
                  <w:color w:val="0000FF"/>
                  <w:u w:val="single"/>
                </w:rPr>
                <w:t>m</w:t>
              </w:r>
              <w:r w:rsidRPr="00592E34">
                <w:rPr>
                  <w:color w:val="0000FF"/>
                  <w:u w:val="single"/>
                </w:rPr>
                <w:t>.</w:t>
              </w:r>
              <w:r>
                <w:rPr>
                  <w:color w:val="0000FF"/>
                  <w:u w:val="single"/>
                </w:rPr>
                <w:t>edsoo</w:t>
              </w:r>
              <w:r w:rsidRPr="00592E34">
                <w:rPr>
                  <w:color w:val="0000FF"/>
                  <w:u w:val="single"/>
                </w:rPr>
                <w:t>.</w:t>
              </w:r>
              <w:r>
                <w:rPr>
                  <w:color w:val="0000FF"/>
                  <w:u w:val="single"/>
                </w:rPr>
                <w:t>ru</w:t>
              </w:r>
              <w:r w:rsidRPr="00592E34">
                <w:rPr>
                  <w:color w:val="0000FF"/>
                  <w:u w:val="single"/>
                </w:rPr>
                <w:t>/7</w:t>
              </w:r>
              <w:r>
                <w:rPr>
                  <w:color w:val="0000FF"/>
                  <w:u w:val="single"/>
                </w:rPr>
                <w:t>f</w:t>
              </w:r>
              <w:r w:rsidRPr="00592E34">
                <w:rPr>
                  <w:color w:val="0000FF"/>
                  <w:u w:val="single"/>
                </w:rPr>
                <w:t>41</w:t>
              </w:r>
              <w:r>
                <w:rPr>
                  <w:color w:val="0000FF"/>
                  <w:u w:val="single"/>
                </w:rPr>
                <w:t>b</w:t>
              </w:r>
              <w:r w:rsidRPr="00592E34">
                <w:rPr>
                  <w:color w:val="0000FF"/>
                  <w:u w:val="single"/>
                </w:rPr>
                <w:t>112</w:t>
              </w:r>
            </w:hyperlink>
          </w:p>
        </w:tc>
        <w:tc>
          <w:tcPr>
            <w:tcW w:w="4436" w:type="dxa"/>
          </w:tcPr>
          <w:p w14:paraId="7F55FB70" w14:textId="77777777" w:rsidR="007B1E5F" w:rsidRPr="00592E34" w:rsidRDefault="007B1E5F" w:rsidP="007B1E5F">
            <w:pPr>
              <w:spacing w:after="0"/>
              <w:ind w:left="135"/>
              <w:rPr>
                <w:color w:val="000000"/>
                <w:sz w:val="24"/>
              </w:rPr>
            </w:pPr>
          </w:p>
        </w:tc>
      </w:tr>
      <w:tr w:rsidR="007B1E5F" w14:paraId="39F17D43" w14:textId="77777777" w:rsidTr="007B1E5F">
        <w:trPr>
          <w:trHeight w:val="144"/>
          <w:tblCellSpacing w:w="20" w:type="nil"/>
        </w:trPr>
        <w:tc>
          <w:tcPr>
            <w:tcW w:w="4607" w:type="dxa"/>
            <w:gridSpan w:val="2"/>
            <w:tcMar>
              <w:top w:w="50" w:type="dxa"/>
              <w:left w:w="100" w:type="dxa"/>
            </w:tcMar>
            <w:vAlign w:val="center"/>
          </w:tcPr>
          <w:p w14:paraId="192BA6E4" w14:textId="77777777" w:rsidR="007B1E5F" w:rsidRPr="00592E34" w:rsidRDefault="007B1E5F" w:rsidP="007B1E5F">
            <w:pPr>
              <w:spacing w:after="0"/>
              <w:ind w:left="135"/>
            </w:pPr>
            <w:r w:rsidRPr="00592E34">
              <w:rPr>
                <w:color w:val="000000"/>
                <w:sz w:val="24"/>
              </w:rPr>
              <w:t>ОБЩЕЕ КОЛИЧЕСТВО ЧАСОВ ПО ПРОГРАММЕ</w:t>
            </w:r>
          </w:p>
        </w:tc>
        <w:tc>
          <w:tcPr>
            <w:tcW w:w="1231" w:type="dxa"/>
            <w:tcMar>
              <w:top w:w="50" w:type="dxa"/>
              <w:left w:w="100" w:type="dxa"/>
            </w:tcMar>
            <w:vAlign w:val="center"/>
          </w:tcPr>
          <w:p w14:paraId="3AAE49E7" w14:textId="77777777" w:rsidR="007B1E5F" w:rsidRDefault="007B1E5F" w:rsidP="007B1E5F">
            <w:pPr>
              <w:spacing w:after="0"/>
              <w:ind w:left="135"/>
              <w:jc w:val="center"/>
            </w:pPr>
            <w:r w:rsidRPr="00592E34">
              <w:rPr>
                <w:color w:val="000000"/>
                <w:sz w:val="24"/>
              </w:rPr>
              <w:t xml:space="preserve"> </w:t>
            </w:r>
            <w:r>
              <w:rPr>
                <w:color w:val="000000"/>
                <w:sz w:val="24"/>
              </w:rPr>
              <w:t xml:space="preserve">68 </w:t>
            </w:r>
          </w:p>
        </w:tc>
        <w:tc>
          <w:tcPr>
            <w:tcW w:w="1350" w:type="dxa"/>
            <w:tcMar>
              <w:top w:w="50" w:type="dxa"/>
              <w:left w:w="100" w:type="dxa"/>
            </w:tcMar>
            <w:vAlign w:val="center"/>
          </w:tcPr>
          <w:p w14:paraId="4B55EAEC" w14:textId="77777777" w:rsidR="007B1E5F" w:rsidRDefault="007B1E5F" w:rsidP="007B1E5F">
            <w:pPr>
              <w:spacing w:after="0"/>
              <w:ind w:left="135"/>
              <w:jc w:val="center"/>
            </w:pPr>
            <w:r>
              <w:rPr>
                <w:color w:val="000000"/>
                <w:sz w:val="24"/>
              </w:rPr>
              <w:t xml:space="preserve"> 4 </w:t>
            </w:r>
          </w:p>
        </w:tc>
        <w:tc>
          <w:tcPr>
            <w:tcW w:w="1276" w:type="dxa"/>
            <w:tcMar>
              <w:top w:w="50" w:type="dxa"/>
              <w:left w:w="100" w:type="dxa"/>
            </w:tcMar>
            <w:vAlign w:val="center"/>
          </w:tcPr>
          <w:p w14:paraId="3A224EEE" w14:textId="77777777" w:rsidR="007B1E5F" w:rsidRDefault="007B1E5F" w:rsidP="007B1E5F">
            <w:pPr>
              <w:spacing w:after="0"/>
              <w:ind w:left="135"/>
              <w:jc w:val="center"/>
            </w:pPr>
            <w:r>
              <w:rPr>
                <w:color w:val="000000"/>
                <w:sz w:val="24"/>
              </w:rPr>
              <w:t xml:space="preserve"> 7 </w:t>
            </w:r>
          </w:p>
        </w:tc>
        <w:tc>
          <w:tcPr>
            <w:tcW w:w="2268" w:type="dxa"/>
            <w:tcMar>
              <w:top w:w="50" w:type="dxa"/>
              <w:left w:w="100" w:type="dxa"/>
            </w:tcMar>
            <w:vAlign w:val="center"/>
          </w:tcPr>
          <w:p w14:paraId="513AC937" w14:textId="77777777" w:rsidR="007B1E5F" w:rsidRDefault="007B1E5F" w:rsidP="007B1E5F"/>
        </w:tc>
        <w:tc>
          <w:tcPr>
            <w:tcW w:w="4436" w:type="dxa"/>
          </w:tcPr>
          <w:p w14:paraId="57462B21" w14:textId="77777777" w:rsidR="007B1E5F" w:rsidRDefault="007B1E5F" w:rsidP="007B1E5F"/>
        </w:tc>
      </w:tr>
    </w:tbl>
    <w:p w14:paraId="28746D39" w14:textId="77777777" w:rsidR="00937CC1" w:rsidRDefault="00937CC1">
      <w:pPr>
        <w:spacing w:after="0" w:line="360" w:lineRule="auto"/>
        <w:ind w:firstLine="709"/>
        <w:jc w:val="both"/>
        <w:rPr>
          <w:rFonts w:eastAsia="Arial Unicode MS" w:cs="Times New Roman"/>
          <w:kern w:val="1"/>
          <w:szCs w:val="28"/>
          <w:lang w:eastAsia="en-US"/>
        </w:rPr>
      </w:pPr>
    </w:p>
    <w:p w14:paraId="158EF741" w14:textId="77777777" w:rsidR="00937CC1" w:rsidRDefault="00937CC1">
      <w:pPr>
        <w:spacing w:after="0" w:line="240" w:lineRule="auto"/>
        <w:ind w:firstLine="709"/>
        <w:jc w:val="both"/>
        <w:rPr>
          <w:rFonts w:cs="Times New Roman"/>
          <w:szCs w:val="28"/>
        </w:rPr>
      </w:pPr>
    </w:p>
    <w:sectPr w:rsidR="00937CC1" w:rsidSect="007B1E5F">
      <w:pgSz w:w="16838" w:h="11906" w:orient="landscape"/>
      <w:pgMar w:top="1134" w:right="1134" w:bottom="1134"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202F2" w14:textId="77777777" w:rsidR="00F52FEF" w:rsidRDefault="00F52FEF">
      <w:pPr>
        <w:spacing w:line="240" w:lineRule="auto"/>
      </w:pPr>
      <w:r>
        <w:separator/>
      </w:r>
    </w:p>
  </w:endnote>
  <w:endnote w:type="continuationSeparator" w:id="0">
    <w:p w14:paraId="1BDF61A3" w14:textId="77777777" w:rsidR="00F52FEF" w:rsidRDefault="00F52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charset w:val="00"/>
    <w:family w:val="roman"/>
    <w:pitch w:val="default"/>
    <w:sig w:usb0="00000000" w:usb1="0000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Minion Pro">
    <w:altName w:val="Times New Roman"/>
    <w:charset w:val="00"/>
    <w:family w:val="roman"/>
    <w:pitch w:val="default"/>
    <w:sig w:usb0="00000000" w:usb1="00000000" w:usb2="00000000" w:usb3="00000000" w:csb0="0000019F" w:csb1="00000000"/>
  </w:font>
  <w:font w:name="OfficinaSansMediumITC-Regular">
    <w:altName w:val="Calibri"/>
    <w:charset w:val="00"/>
    <w:family w:val="auto"/>
    <w:pitch w:val="default"/>
    <w:sig w:usb0="00000000"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OfficinaSansExtraBoldITC-Reg">
    <w:altName w:val="Times New Roman"/>
    <w:charset w:val="00"/>
    <w:family w:val="auto"/>
    <w:pitch w:val="default"/>
    <w:sig w:usb0="00000000" w:usb1="00000000" w:usb2="00000000" w:usb3="00000000" w:csb0="00000001" w:csb1="00000000"/>
  </w:font>
  <w:font w:name="SchoolBookSanPin-BoldItalic">
    <w:altName w:val="Liberation Mono"/>
    <w:charset w:val="CC"/>
    <w:family w:val="auto"/>
    <w:pitch w:val="default"/>
    <w:sig w:usb0="00000000" w:usb1="00000000" w:usb2="00000000" w:usb3="00000000" w:csb0="00000004" w:csb1="00000000"/>
  </w:font>
  <w:font w:name="PiGraphA">
    <w:altName w:val="Times New Roman"/>
    <w:charset w:val="00"/>
    <w:family w:val="auto"/>
    <w:pitch w:val="default"/>
    <w:sig w:usb0="00000000" w:usb1="00000000" w:usb2="00000000" w:usb3="00000000" w:csb0="00000001" w:csb1="00000000"/>
  </w:font>
  <w:font w:name="SchoolBookSanPin Cyr">
    <w:altName w:val="Cambria"/>
    <w:charset w:val="CC"/>
    <w:family w:val="roman"/>
    <w:pitch w:val="default"/>
    <w:sig w:usb0="00000000" w:usb1="00000000" w:usb2="00000000" w:usb3="00000000" w:csb0="00000004"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8DCD3" w14:textId="77777777" w:rsidR="007B1E5F" w:rsidRDefault="007B1E5F">
    <w:pPr>
      <w:pStyle w:val="af9"/>
      <w:jc w:val="center"/>
    </w:pPr>
  </w:p>
  <w:p w14:paraId="6DDC7F64" w14:textId="77777777" w:rsidR="007B1E5F" w:rsidRDefault="007B1E5F">
    <w:pPr>
      <w:pStyle w:val="af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1A1DB" w14:textId="77777777" w:rsidR="007B1E5F" w:rsidRDefault="007B1E5F">
    <w:pPr>
      <w:pStyle w:val="af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CCAC8" w14:textId="77777777" w:rsidR="00F52FEF" w:rsidRDefault="00F52FEF">
      <w:pPr>
        <w:spacing w:after="0"/>
      </w:pPr>
      <w:r>
        <w:separator/>
      </w:r>
    </w:p>
  </w:footnote>
  <w:footnote w:type="continuationSeparator" w:id="0">
    <w:p w14:paraId="168BF6C5" w14:textId="77777777" w:rsidR="00F52FEF" w:rsidRDefault="00F52FEF">
      <w:pPr>
        <w:spacing w:after="0"/>
      </w:pPr>
      <w:r>
        <w:continuationSeparator/>
      </w:r>
    </w:p>
  </w:footnote>
  <w:footnote w:id="1">
    <w:p w14:paraId="27F92DB3" w14:textId="77777777" w:rsidR="007B1E5F" w:rsidRDefault="007B1E5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w:t>
      </w:r>
      <w:r>
        <w:t xml:space="preserve"> Здесь и далее</w:t>
      </w:r>
      <w:r>
        <w:rPr>
          <w:rFonts w:asciiTheme="minorHAnsi" w:hAnsiTheme="minorHAnsi"/>
        </w:rPr>
        <w:t xml:space="preserve"> звёздочкой</w:t>
      </w:r>
      <w:r>
        <w:t xml:space="preserve"> обозначены темы, изучение которых проводится в ознакомительном плане. Педагог самостоятельно определяет объем изучаемого материала.</w:t>
      </w:r>
    </w:p>
    <w:p w14:paraId="1D5AFA7B" w14:textId="77777777" w:rsidR="007B1E5F" w:rsidRDefault="007B1E5F">
      <w:pPr>
        <w:pStyle w:val="footnote"/>
      </w:pPr>
    </w:p>
  </w:footnote>
  <w:footnote w:id="2">
    <w:p w14:paraId="464811FB" w14:textId="77777777" w:rsidR="007B1E5F" w:rsidRDefault="007B1E5F">
      <w:pPr>
        <w:pStyle w:val="footnote"/>
        <w:rPr>
          <w:rFonts w:ascii="SchoolBookSanPin Cyr" w:hAnsi="SchoolBookSanPin Cyr" w:cs="SchoolBookSanPin Cyr"/>
        </w:rPr>
      </w:pPr>
      <w:r>
        <w:rPr>
          <w:vertAlign w:val="superscript"/>
        </w:rPr>
        <w:footnoteRef/>
      </w:r>
      <w:r>
        <w:rPr>
          <w:rFonts w:ascii="SchoolBookSanPin Cyr" w:hAnsi="SchoolBookSanPin Cyr" w:cs="SchoolBookSanPin Cyr"/>
        </w:rPr>
        <w:tab/>
        <w:t>Анализ результатов фенологических наблюдений и наблюдений за погодой осуществляется в конце учебного года.</w:t>
      </w:r>
    </w:p>
    <w:p w14:paraId="55E6A718" w14:textId="77777777" w:rsidR="007B1E5F" w:rsidRDefault="007B1E5F">
      <w:pPr>
        <w:pStyle w:val="footnot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DD540" w14:textId="77777777" w:rsidR="007B1E5F" w:rsidRDefault="007B1E5F">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8DFCB" w14:textId="77777777" w:rsidR="007B1E5F" w:rsidRDefault="007B1E5F">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pStyle w:val="a"/>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9C33352"/>
    <w:multiLevelType w:val="multilevel"/>
    <w:tmpl w:val="0E82F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967C1F"/>
    <w:multiLevelType w:val="multilevel"/>
    <w:tmpl w:val="2C227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B51583"/>
    <w:multiLevelType w:val="multilevel"/>
    <w:tmpl w:val="FB28D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B73D15"/>
    <w:multiLevelType w:val="multilevel"/>
    <w:tmpl w:val="0A1084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2D375B"/>
    <w:multiLevelType w:val="multilevel"/>
    <w:tmpl w:val="D83021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2453EF"/>
    <w:multiLevelType w:val="multilevel"/>
    <w:tmpl w:val="81F4F2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DC560F"/>
    <w:multiLevelType w:val="multilevel"/>
    <w:tmpl w:val="69F42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952DE2"/>
    <w:multiLevelType w:val="multilevel"/>
    <w:tmpl w:val="CC6E3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A8601B"/>
    <w:multiLevelType w:val="multilevel"/>
    <w:tmpl w:val="4B600C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F71843"/>
    <w:multiLevelType w:val="multilevel"/>
    <w:tmpl w:val="CD666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844B09"/>
    <w:multiLevelType w:val="multilevel"/>
    <w:tmpl w:val="CB946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A5300F"/>
    <w:multiLevelType w:val="multilevel"/>
    <w:tmpl w:val="C0BA34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005EBF"/>
    <w:multiLevelType w:val="multilevel"/>
    <w:tmpl w:val="FF40E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017E09"/>
    <w:multiLevelType w:val="multilevel"/>
    <w:tmpl w:val="D898C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E27E56"/>
    <w:multiLevelType w:val="multilevel"/>
    <w:tmpl w:val="FE382E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09E0FE3"/>
    <w:multiLevelType w:val="multilevel"/>
    <w:tmpl w:val="392E1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682513"/>
    <w:multiLevelType w:val="multilevel"/>
    <w:tmpl w:val="E806BC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F95F85"/>
    <w:multiLevelType w:val="multilevel"/>
    <w:tmpl w:val="9A80C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6C1BFA"/>
    <w:multiLevelType w:val="multilevel"/>
    <w:tmpl w:val="FC32B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0F582D"/>
    <w:multiLevelType w:val="multilevel"/>
    <w:tmpl w:val="D80A84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B1158F"/>
    <w:multiLevelType w:val="multilevel"/>
    <w:tmpl w:val="9BA46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AA7D13"/>
    <w:multiLevelType w:val="multilevel"/>
    <w:tmpl w:val="227EB6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175DE1"/>
    <w:multiLevelType w:val="multilevel"/>
    <w:tmpl w:val="B22846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5B93463"/>
    <w:multiLevelType w:val="multilevel"/>
    <w:tmpl w:val="E6B08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0DC0585"/>
    <w:multiLevelType w:val="multilevel"/>
    <w:tmpl w:val="D892E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6404AC1"/>
    <w:multiLevelType w:val="multilevel"/>
    <w:tmpl w:val="164241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E9325E"/>
    <w:multiLevelType w:val="singleLevel"/>
    <w:tmpl w:val="78E9325E"/>
    <w:lvl w:ilvl="0">
      <w:start w:val="1"/>
      <w:numFmt w:val="decimal"/>
      <w:suff w:val="space"/>
      <w:lvlText w:val="%1."/>
      <w:lvlJc w:val="left"/>
    </w:lvl>
  </w:abstractNum>
  <w:abstractNum w:abstractNumId="28" w15:restartNumberingAfterBreak="0">
    <w:nsid w:val="7C9F22C1"/>
    <w:multiLevelType w:val="multilevel"/>
    <w:tmpl w:val="17265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FDB38F9"/>
    <w:multiLevelType w:val="multilevel"/>
    <w:tmpl w:val="B9D21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num>
  <w:num w:numId="2">
    <w:abstractNumId w:val="27"/>
  </w:num>
  <w:num w:numId="3">
    <w:abstractNumId w:val="20"/>
  </w:num>
  <w:num w:numId="4">
    <w:abstractNumId w:val="17"/>
  </w:num>
  <w:num w:numId="5">
    <w:abstractNumId w:val="5"/>
  </w:num>
  <w:num w:numId="6">
    <w:abstractNumId w:val="16"/>
  </w:num>
  <w:num w:numId="7">
    <w:abstractNumId w:val="25"/>
  </w:num>
  <w:num w:numId="8">
    <w:abstractNumId w:val="2"/>
  </w:num>
  <w:num w:numId="9">
    <w:abstractNumId w:val="3"/>
  </w:num>
  <w:num w:numId="10">
    <w:abstractNumId w:val="10"/>
  </w:num>
  <w:num w:numId="11">
    <w:abstractNumId w:val="6"/>
  </w:num>
  <w:num w:numId="12">
    <w:abstractNumId w:val="23"/>
  </w:num>
  <w:num w:numId="13">
    <w:abstractNumId w:val="9"/>
  </w:num>
  <w:num w:numId="14">
    <w:abstractNumId w:val="21"/>
  </w:num>
  <w:num w:numId="15">
    <w:abstractNumId w:val="7"/>
  </w:num>
  <w:num w:numId="16">
    <w:abstractNumId w:val="18"/>
  </w:num>
  <w:num w:numId="17">
    <w:abstractNumId w:val="4"/>
  </w:num>
  <w:num w:numId="18">
    <w:abstractNumId w:val="24"/>
  </w:num>
  <w:num w:numId="19">
    <w:abstractNumId w:val="8"/>
  </w:num>
  <w:num w:numId="20">
    <w:abstractNumId w:val="15"/>
  </w:num>
  <w:num w:numId="21">
    <w:abstractNumId w:val="13"/>
  </w:num>
  <w:num w:numId="22">
    <w:abstractNumId w:val="26"/>
  </w:num>
  <w:num w:numId="23">
    <w:abstractNumId w:val="29"/>
  </w:num>
  <w:num w:numId="24">
    <w:abstractNumId w:val="12"/>
  </w:num>
  <w:num w:numId="25">
    <w:abstractNumId w:val="14"/>
  </w:num>
  <w:num w:numId="26">
    <w:abstractNumId w:val="11"/>
  </w:num>
  <w:num w:numId="27">
    <w:abstractNumId w:val="19"/>
  </w:num>
  <w:num w:numId="28">
    <w:abstractNumId w:val="1"/>
  </w:num>
  <w:num w:numId="29">
    <w:abstractNumId w:val="2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E3C"/>
    <w:rsid w:val="00012E3C"/>
    <w:rsid w:val="000167BE"/>
    <w:rsid w:val="0005650B"/>
    <w:rsid w:val="000860D9"/>
    <w:rsid w:val="000B3351"/>
    <w:rsid w:val="000C1850"/>
    <w:rsid w:val="001177C7"/>
    <w:rsid w:val="00157D2E"/>
    <w:rsid w:val="00161A1B"/>
    <w:rsid w:val="001C6457"/>
    <w:rsid w:val="001E5B71"/>
    <w:rsid w:val="0022019A"/>
    <w:rsid w:val="00234962"/>
    <w:rsid w:val="00257079"/>
    <w:rsid w:val="002771AB"/>
    <w:rsid w:val="0030025A"/>
    <w:rsid w:val="00302954"/>
    <w:rsid w:val="003A6129"/>
    <w:rsid w:val="003C7F74"/>
    <w:rsid w:val="00402D35"/>
    <w:rsid w:val="004106BF"/>
    <w:rsid w:val="00475BDA"/>
    <w:rsid w:val="004A6B40"/>
    <w:rsid w:val="004C400E"/>
    <w:rsid w:val="004E4057"/>
    <w:rsid w:val="004F0CDE"/>
    <w:rsid w:val="00520BC6"/>
    <w:rsid w:val="0056112D"/>
    <w:rsid w:val="00563EDF"/>
    <w:rsid w:val="00567BF6"/>
    <w:rsid w:val="005A391B"/>
    <w:rsid w:val="006144C6"/>
    <w:rsid w:val="006F2A75"/>
    <w:rsid w:val="00705843"/>
    <w:rsid w:val="00777D18"/>
    <w:rsid w:val="007941E8"/>
    <w:rsid w:val="007B1E5F"/>
    <w:rsid w:val="008306EE"/>
    <w:rsid w:val="008F6487"/>
    <w:rsid w:val="00920FE7"/>
    <w:rsid w:val="009260B4"/>
    <w:rsid w:val="00932A5F"/>
    <w:rsid w:val="00937CC1"/>
    <w:rsid w:val="00965997"/>
    <w:rsid w:val="00974C27"/>
    <w:rsid w:val="009B4D59"/>
    <w:rsid w:val="00A16C3B"/>
    <w:rsid w:val="00A30D24"/>
    <w:rsid w:val="00A33E89"/>
    <w:rsid w:val="00A46080"/>
    <w:rsid w:val="00A5039A"/>
    <w:rsid w:val="00A60530"/>
    <w:rsid w:val="00AC78C7"/>
    <w:rsid w:val="00B12428"/>
    <w:rsid w:val="00B13EC8"/>
    <w:rsid w:val="00B43C0B"/>
    <w:rsid w:val="00B5608F"/>
    <w:rsid w:val="00B70824"/>
    <w:rsid w:val="00B73603"/>
    <w:rsid w:val="00BA448A"/>
    <w:rsid w:val="00BE178F"/>
    <w:rsid w:val="00BF326F"/>
    <w:rsid w:val="00C22DE1"/>
    <w:rsid w:val="00D26BF9"/>
    <w:rsid w:val="00D840C6"/>
    <w:rsid w:val="00D97156"/>
    <w:rsid w:val="00DA24D9"/>
    <w:rsid w:val="00DC2E62"/>
    <w:rsid w:val="00DD68FA"/>
    <w:rsid w:val="00E2180F"/>
    <w:rsid w:val="00E401DB"/>
    <w:rsid w:val="00F04D45"/>
    <w:rsid w:val="00F52FEF"/>
    <w:rsid w:val="00F62DF7"/>
    <w:rsid w:val="00F90678"/>
    <w:rsid w:val="00FA748F"/>
    <w:rsid w:val="01320784"/>
    <w:rsid w:val="02692B4E"/>
    <w:rsid w:val="02D5621E"/>
    <w:rsid w:val="03011A79"/>
    <w:rsid w:val="05404098"/>
    <w:rsid w:val="06806F27"/>
    <w:rsid w:val="08E54928"/>
    <w:rsid w:val="144D7D18"/>
    <w:rsid w:val="16E90F38"/>
    <w:rsid w:val="1AB22DB7"/>
    <w:rsid w:val="1FC56630"/>
    <w:rsid w:val="20F91AC4"/>
    <w:rsid w:val="229D65BA"/>
    <w:rsid w:val="2332752A"/>
    <w:rsid w:val="27F009DB"/>
    <w:rsid w:val="2A595409"/>
    <w:rsid w:val="2AFF5299"/>
    <w:rsid w:val="2F3B5249"/>
    <w:rsid w:val="32963D0B"/>
    <w:rsid w:val="35392CE8"/>
    <w:rsid w:val="39FD712C"/>
    <w:rsid w:val="3A3D47A4"/>
    <w:rsid w:val="3A705C2A"/>
    <w:rsid w:val="3B1060AE"/>
    <w:rsid w:val="409D0EA0"/>
    <w:rsid w:val="42F43200"/>
    <w:rsid w:val="4514643C"/>
    <w:rsid w:val="47260029"/>
    <w:rsid w:val="489B6C8D"/>
    <w:rsid w:val="4A8C3F0E"/>
    <w:rsid w:val="4C3D2C81"/>
    <w:rsid w:val="52700666"/>
    <w:rsid w:val="54F41CC5"/>
    <w:rsid w:val="59342BE6"/>
    <w:rsid w:val="5E6E1F25"/>
    <w:rsid w:val="623839CF"/>
    <w:rsid w:val="62A8560A"/>
    <w:rsid w:val="69620FE8"/>
    <w:rsid w:val="6D7D46CB"/>
    <w:rsid w:val="6F7D3176"/>
    <w:rsid w:val="6FC4607D"/>
    <w:rsid w:val="733554DD"/>
    <w:rsid w:val="74235E15"/>
    <w:rsid w:val="79403334"/>
    <w:rsid w:val="7D9D00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DF808"/>
  <w15:docId w15:val="{E70C5CF4-9FD9-4708-BAAA-95B3102B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rFonts w:ascii="Times New Roman" w:eastAsiaTheme="minorEastAsia" w:hAnsi="Times New Roman"/>
      <w:sz w:val="28"/>
      <w:szCs w:val="22"/>
    </w:rPr>
  </w:style>
  <w:style w:type="paragraph" w:styleId="1">
    <w:name w:val="heading 1"/>
    <w:basedOn w:val="a0"/>
    <w:next w:val="a0"/>
    <w:link w:val="10"/>
    <w:uiPriority w:val="9"/>
    <w:qFormat/>
    <w:pPr>
      <w:keepNext/>
      <w:keepLines/>
      <w:spacing w:before="240" w:after="0"/>
      <w:outlineLvl w:val="0"/>
    </w:pPr>
    <w:rPr>
      <w:rFonts w:eastAsiaTheme="majorEastAsia" w:cstheme="majorBidi"/>
      <w:szCs w:val="32"/>
      <w:lang w:eastAsia="en-US"/>
    </w:rPr>
  </w:style>
  <w:style w:type="paragraph" w:styleId="2">
    <w:name w:val="heading 2"/>
    <w:basedOn w:val="a0"/>
    <w:next w:val="a0"/>
    <w:link w:val="20"/>
    <w:uiPriority w:val="9"/>
    <w:qFormat/>
    <w:pPr>
      <w:keepNext/>
      <w:spacing w:before="240" w:after="60" w:line="276" w:lineRule="auto"/>
      <w:jc w:val="right"/>
      <w:outlineLvl w:val="1"/>
    </w:pPr>
    <w:rPr>
      <w:rFonts w:eastAsia="Times New Roman" w:cs="Arial"/>
      <w:b/>
      <w:bCs/>
      <w:iCs/>
      <w:szCs w:val="28"/>
      <w:lang w:eastAsia="en-US"/>
    </w:rPr>
  </w:style>
  <w:style w:type="paragraph" w:styleId="3">
    <w:name w:val="heading 3"/>
    <w:basedOn w:val="a0"/>
    <w:next w:val="a0"/>
    <w:link w:val="30"/>
    <w:uiPriority w:val="9"/>
    <w:unhideWhenUsed/>
    <w:qFormat/>
    <w:pPr>
      <w:keepNext/>
      <w:keepLines/>
      <w:spacing w:before="160" w:after="120"/>
      <w:outlineLvl w:val="2"/>
    </w:pPr>
    <w:rPr>
      <w:rFonts w:eastAsiaTheme="majorEastAsia" w:cstheme="majorBidi"/>
      <w:b/>
      <w:szCs w:val="24"/>
      <w:lang w:eastAsia="en-US"/>
    </w:rPr>
  </w:style>
  <w:style w:type="paragraph" w:styleId="4">
    <w:name w:val="heading 4"/>
    <w:basedOn w:val="a0"/>
    <w:next w:val="a0"/>
    <w:link w:val="40"/>
    <w:uiPriority w:val="9"/>
    <w:unhideWhenUsed/>
    <w:qFormat/>
    <w:pPr>
      <w:keepNext/>
      <w:keepLines/>
      <w:spacing w:before="40" w:after="0"/>
      <w:outlineLvl w:val="3"/>
    </w:pPr>
    <w:rPr>
      <w:rFonts w:eastAsiaTheme="majorEastAsia" w:cstheme="majorBidi"/>
      <w:b/>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Pr>
      <w:rFonts w:ascii="Times New Roman" w:eastAsiaTheme="majorEastAsia" w:hAnsi="Times New Roman" w:cstheme="majorBidi"/>
      <w:sz w:val="28"/>
      <w:szCs w:val="32"/>
    </w:rPr>
  </w:style>
  <w:style w:type="character" w:customStyle="1" w:styleId="20">
    <w:name w:val="Заголовок 2 Знак"/>
    <w:basedOn w:val="a1"/>
    <w:link w:val="2"/>
    <w:uiPriority w:val="9"/>
    <w:qFormat/>
    <w:rPr>
      <w:rFonts w:ascii="Times New Roman" w:eastAsia="Times New Roman" w:hAnsi="Times New Roman" w:cs="Arial"/>
      <w:b/>
      <w:bCs/>
      <w:iCs/>
      <w:sz w:val="28"/>
      <w:szCs w:val="28"/>
    </w:rPr>
  </w:style>
  <w:style w:type="character" w:customStyle="1" w:styleId="30">
    <w:name w:val="Заголовок 3 Знак"/>
    <w:basedOn w:val="a1"/>
    <w:link w:val="3"/>
    <w:uiPriority w:val="9"/>
    <w:qFormat/>
    <w:rPr>
      <w:rFonts w:ascii="Times New Roman" w:eastAsiaTheme="majorEastAsia" w:hAnsi="Times New Roman" w:cstheme="majorBidi"/>
      <w:b/>
      <w:sz w:val="28"/>
      <w:szCs w:val="24"/>
    </w:rPr>
  </w:style>
  <w:style w:type="character" w:customStyle="1" w:styleId="40">
    <w:name w:val="Заголовок 4 Знак"/>
    <w:basedOn w:val="a1"/>
    <w:link w:val="4"/>
    <w:uiPriority w:val="9"/>
    <w:qFormat/>
    <w:rPr>
      <w:rFonts w:ascii="Times New Roman" w:eastAsiaTheme="majorEastAsia" w:hAnsi="Times New Roman" w:cstheme="majorBidi"/>
      <w:b/>
      <w:iCs/>
      <w:sz w:val="28"/>
      <w:lang w:eastAsia="ru-RU"/>
    </w:rPr>
  </w:style>
  <w:style w:type="character" w:styleId="a4">
    <w:name w:val="footnote reference"/>
    <w:uiPriority w:val="99"/>
    <w:qFormat/>
    <w:rPr>
      <w:vertAlign w:val="superscript"/>
    </w:rPr>
  </w:style>
  <w:style w:type="character" w:styleId="a5">
    <w:name w:val="annotation reference"/>
    <w:basedOn w:val="a1"/>
    <w:uiPriority w:val="99"/>
    <w:semiHidden/>
    <w:unhideWhenUsed/>
    <w:rPr>
      <w:sz w:val="16"/>
      <w:szCs w:val="16"/>
    </w:rPr>
  </w:style>
  <w:style w:type="character" w:styleId="a6">
    <w:name w:val="Hyperlink"/>
    <w:basedOn w:val="a1"/>
    <w:uiPriority w:val="99"/>
    <w:unhideWhenUsed/>
    <w:qFormat/>
    <w:rPr>
      <w:color w:val="0000FF"/>
      <w:u w:val="single"/>
    </w:rPr>
  </w:style>
  <w:style w:type="character" w:styleId="a7">
    <w:name w:val="page number"/>
    <w:basedOn w:val="a1"/>
    <w:uiPriority w:val="99"/>
    <w:semiHidden/>
    <w:unhideWhenUsed/>
  </w:style>
  <w:style w:type="character" w:styleId="a8">
    <w:name w:val="Strong"/>
    <w:basedOn w:val="a1"/>
    <w:uiPriority w:val="22"/>
    <w:qFormat/>
    <w:rPr>
      <w:b/>
      <w:bCs/>
    </w:rPr>
  </w:style>
  <w:style w:type="paragraph" w:styleId="a9">
    <w:name w:val="Balloon Text"/>
    <w:basedOn w:val="a0"/>
    <w:link w:val="aa"/>
    <w:uiPriority w:val="99"/>
    <w:semiHidden/>
    <w:unhideWhenUsed/>
    <w:pPr>
      <w:spacing w:after="0" w:line="240" w:lineRule="auto"/>
    </w:pPr>
    <w:rPr>
      <w:rFonts w:eastAsia="Calibri" w:cs="Times New Roman"/>
      <w:sz w:val="18"/>
      <w:szCs w:val="18"/>
      <w:lang w:eastAsia="en-US"/>
    </w:rPr>
  </w:style>
  <w:style w:type="character" w:customStyle="1" w:styleId="aa">
    <w:name w:val="Текст выноски Знак"/>
    <w:basedOn w:val="a1"/>
    <w:link w:val="a9"/>
    <w:uiPriority w:val="99"/>
    <w:semiHidden/>
    <w:rPr>
      <w:rFonts w:ascii="Times New Roman" w:eastAsia="Calibri" w:hAnsi="Times New Roman" w:cs="Times New Roman"/>
      <w:sz w:val="18"/>
      <w:szCs w:val="18"/>
    </w:rPr>
  </w:style>
  <w:style w:type="paragraph" w:styleId="ab">
    <w:name w:val="Plain Text"/>
    <w:basedOn w:val="a0"/>
    <w:link w:val="ac"/>
    <w:uiPriority w:val="99"/>
    <w:qFormat/>
    <w:pPr>
      <w:spacing w:after="0" w:line="240" w:lineRule="auto"/>
    </w:pPr>
    <w:rPr>
      <w:rFonts w:ascii="Courier New" w:eastAsia="Times New Roman" w:hAnsi="Courier New" w:cs="Courier New"/>
      <w:sz w:val="20"/>
      <w:szCs w:val="20"/>
    </w:rPr>
  </w:style>
  <w:style w:type="character" w:customStyle="1" w:styleId="ac">
    <w:name w:val="Текст Знак"/>
    <w:basedOn w:val="a1"/>
    <w:link w:val="ab"/>
    <w:uiPriority w:val="99"/>
    <w:rPr>
      <w:rFonts w:ascii="Courier New" w:eastAsia="Times New Roman" w:hAnsi="Courier New" w:cs="Courier New"/>
      <w:sz w:val="20"/>
      <w:szCs w:val="20"/>
      <w:lang w:eastAsia="ru-RU"/>
    </w:rPr>
  </w:style>
  <w:style w:type="paragraph" w:styleId="ad">
    <w:name w:val="annotation text"/>
    <w:basedOn w:val="a0"/>
    <w:link w:val="ae"/>
    <w:uiPriority w:val="99"/>
    <w:pPr>
      <w:spacing w:after="0" w:line="240" w:lineRule="auto"/>
    </w:pPr>
    <w:rPr>
      <w:rFonts w:eastAsia="Times New Roman" w:cs="Times New Roman"/>
      <w:sz w:val="20"/>
      <w:szCs w:val="20"/>
    </w:rPr>
  </w:style>
  <w:style w:type="character" w:customStyle="1" w:styleId="ae">
    <w:name w:val="Текст примечания Знак"/>
    <w:basedOn w:val="a1"/>
    <w:link w:val="ad"/>
    <w:uiPriority w:val="99"/>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qFormat/>
    <w:pPr>
      <w:spacing w:after="160"/>
    </w:pPr>
    <w:rPr>
      <w:rFonts w:asciiTheme="minorHAnsi" w:eastAsiaTheme="minorEastAsia" w:hAnsiTheme="minorHAnsi" w:cstheme="minorBidi"/>
      <w:b/>
      <w:bCs/>
    </w:rPr>
  </w:style>
  <w:style w:type="character" w:customStyle="1" w:styleId="af0">
    <w:name w:val="Тема примечания Знак"/>
    <w:basedOn w:val="ae"/>
    <w:link w:val="af"/>
    <w:uiPriority w:val="99"/>
    <w:semiHidden/>
    <w:rPr>
      <w:rFonts w:ascii="Times New Roman" w:eastAsiaTheme="minorEastAsia" w:hAnsi="Times New Roman" w:cs="Times New Roman"/>
      <w:b/>
      <w:bCs/>
      <w:sz w:val="20"/>
      <w:szCs w:val="20"/>
      <w:lang w:eastAsia="ru-RU"/>
    </w:rPr>
  </w:style>
  <w:style w:type="paragraph" w:styleId="af1">
    <w:name w:val="footnote text"/>
    <w:basedOn w:val="a0"/>
    <w:link w:val="af2"/>
    <w:uiPriority w:val="99"/>
    <w:qFormat/>
    <w:pPr>
      <w:spacing w:after="0" w:line="240" w:lineRule="auto"/>
    </w:pPr>
    <w:rPr>
      <w:rFonts w:eastAsia="Times New Roman" w:cs="Times New Roman"/>
      <w:sz w:val="20"/>
      <w:szCs w:val="20"/>
    </w:rPr>
  </w:style>
  <w:style w:type="character" w:customStyle="1" w:styleId="af2">
    <w:name w:val="Текст сноски Знак"/>
    <w:basedOn w:val="a1"/>
    <w:link w:val="af1"/>
    <w:uiPriority w:val="99"/>
    <w:qFormat/>
    <w:rPr>
      <w:rFonts w:ascii="Times New Roman" w:eastAsia="Times New Roman" w:hAnsi="Times New Roman" w:cs="Times New Roman"/>
      <w:sz w:val="20"/>
      <w:szCs w:val="20"/>
      <w:lang w:eastAsia="ru-RU"/>
    </w:rPr>
  </w:style>
  <w:style w:type="paragraph" w:styleId="af3">
    <w:name w:val="header"/>
    <w:basedOn w:val="a0"/>
    <w:link w:val="af4"/>
    <w:uiPriority w:val="99"/>
    <w:unhideWhenUsed/>
    <w:qFormat/>
    <w:pPr>
      <w:tabs>
        <w:tab w:val="center" w:pos="4677"/>
        <w:tab w:val="right" w:pos="9355"/>
      </w:tabs>
      <w:spacing w:after="0" w:line="240" w:lineRule="auto"/>
    </w:pPr>
    <w:rPr>
      <w:rFonts w:asciiTheme="minorHAnsi" w:eastAsiaTheme="minorHAnsi" w:hAnsiTheme="minorHAnsi"/>
      <w:sz w:val="22"/>
      <w:lang w:eastAsia="en-US"/>
    </w:rPr>
  </w:style>
  <w:style w:type="character" w:customStyle="1" w:styleId="af4">
    <w:name w:val="Верхний колонтитул Знак"/>
    <w:basedOn w:val="a1"/>
    <w:link w:val="af3"/>
    <w:uiPriority w:val="99"/>
    <w:qFormat/>
  </w:style>
  <w:style w:type="paragraph" w:styleId="af5">
    <w:name w:val="Body Text"/>
    <w:basedOn w:val="a0"/>
    <w:link w:val="af6"/>
    <w:uiPriority w:val="99"/>
    <w:qFormat/>
    <w:pPr>
      <w:spacing w:after="120" w:line="276" w:lineRule="auto"/>
      <w:jc w:val="both"/>
    </w:pPr>
    <w:rPr>
      <w:rFonts w:eastAsia="Calibri" w:cs="Times New Roman"/>
      <w:sz w:val="20"/>
      <w:szCs w:val="20"/>
      <w:lang w:eastAsia="en-US"/>
    </w:rPr>
  </w:style>
  <w:style w:type="character" w:customStyle="1" w:styleId="af6">
    <w:name w:val="Основной текст Знак"/>
    <w:basedOn w:val="a1"/>
    <w:link w:val="af5"/>
    <w:uiPriority w:val="99"/>
    <w:qFormat/>
    <w:rPr>
      <w:rFonts w:ascii="Times New Roman" w:eastAsia="Calibri" w:hAnsi="Times New Roman" w:cs="Times New Roman"/>
      <w:sz w:val="20"/>
      <w:szCs w:val="20"/>
    </w:rPr>
  </w:style>
  <w:style w:type="paragraph" w:styleId="11">
    <w:name w:val="toc 1"/>
    <w:basedOn w:val="a0"/>
    <w:next w:val="a0"/>
    <w:uiPriority w:val="39"/>
    <w:unhideWhenUsed/>
    <w:pPr>
      <w:spacing w:after="100"/>
    </w:pPr>
  </w:style>
  <w:style w:type="paragraph" w:styleId="31">
    <w:name w:val="toc 3"/>
    <w:basedOn w:val="a0"/>
    <w:next w:val="a0"/>
    <w:uiPriority w:val="39"/>
    <w:unhideWhenUsed/>
    <w:qFormat/>
    <w:pPr>
      <w:tabs>
        <w:tab w:val="right" w:leader="dot" w:pos="9072"/>
      </w:tabs>
      <w:spacing w:before="120" w:afterLines="60" w:after="144" w:line="240" w:lineRule="auto"/>
      <w:ind w:left="709"/>
    </w:pPr>
    <w:rPr>
      <w:rFonts w:eastAsia="Calibri" w:cs="Times New Roman"/>
      <w:b/>
      <w:szCs w:val="28"/>
      <w:lang w:eastAsia="en-US"/>
    </w:rPr>
  </w:style>
  <w:style w:type="paragraph" w:styleId="41">
    <w:name w:val="toc 4"/>
    <w:basedOn w:val="a0"/>
    <w:next w:val="a0"/>
    <w:uiPriority w:val="39"/>
    <w:unhideWhenUsed/>
    <w:qFormat/>
    <w:pPr>
      <w:tabs>
        <w:tab w:val="right" w:leader="dot" w:pos="9628"/>
      </w:tabs>
      <w:spacing w:after="100"/>
      <w:ind w:left="1276"/>
    </w:pPr>
  </w:style>
  <w:style w:type="paragraph" w:styleId="af7">
    <w:name w:val="Body Text Indent"/>
    <w:basedOn w:val="a0"/>
    <w:link w:val="af8"/>
    <w:uiPriority w:val="99"/>
    <w:semiHidden/>
    <w:unhideWhenUsed/>
    <w:qFormat/>
    <w:pPr>
      <w:spacing w:after="120"/>
      <w:ind w:left="283"/>
    </w:pPr>
    <w:rPr>
      <w:rFonts w:asciiTheme="minorHAnsi" w:hAnsiTheme="minorHAnsi"/>
      <w:sz w:val="22"/>
    </w:rPr>
  </w:style>
  <w:style w:type="character" w:customStyle="1" w:styleId="af8">
    <w:name w:val="Основной текст с отступом Знак"/>
    <w:basedOn w:val="a1"/>
    <w:link w:val="af7"/>
    <w:uiPriority w:val="99"/>
    <w:semiHidden/>
    <w:qFormat/>
    <w:rPr>
      <w:rFonts w:eastAsiaTheme="minorEastAsia"/>
      <w:lang w:eastAsia="ru-RU"/>
    </w:rPr>
  </w:style>
  <w:style w:type="paragraph" w:styleId="af9">
    <w:name w:val="footer"/>
    <w:basedOn w:val="a0"/>
    <w:link w:val="afa"/>
    <w:uiPriority w:val="99"/>
    <w:unhideWhenUsed/>
    <w:pPr>
      <w:tabs>
        <w:tab w:val="center" w:pos="4677"/>
        <w:tab w:val="right" w:pos="9355"/>
      </w:tabs>
      <w:spacing w:after="0" w:line="240" w:lineRule="auto"/>
    </w:pPr>
    <w:rPr>
      <w:rFonts w:asciiTheme="minorHAnsi" w:hAnsiTheme="minorHAnsi"/>
      <w:sz w:val="22"/>
    </w:rPr>
  </w:style>
  <w:style w:type="character" w:customStyle="1" w:styleId="afa">
    <w:name w:val="Нижний колонтитул Знак"/>
    <w:basedOn w:val="a1"/>
    <w:link w:val="af9"/>
    <w:uiPriority w:val="99"/>
    <w:rPr>
      <w:rFonts w:eastAsiaTheme="minorEastAsia"/>
      <w:lang w:eastAsia="ru-RU"/>
    </w:rPr>
  </w:style>
  <w:style w:type="paragraph" w:styleId="afb">
    <w:name w:val="Normal (Web)"/>
    <w:basedOn w:val="a0"/>
    <w:uiPriority w:val="99"/>
    <w:unhideWhenUsed/>
    <w:qFormat/>
    <w:pPr>
      <w:spacing w:before="100" w:beforeAutospacing="1" w:after="100" w:afterAutospacing="1" w:line="240" w:lineRule="auto"/>
    </w:pPr>
    <w:rPr>
      <w:rFonts w:eastAsia="Times New Roman" w:cs="Times New Roman"/>
      <w:sz w:val="24"/>
      <w:szCs w:val="24"/>
    </w:rPr>
  </w:style>
  <w:style w:type="table" w:styleId="afc">
    <w:name w:val="Table Grid"/>
    <w:basedOn w:val="a2"/>
    <w:uiPriority w:val="5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d">
    <w:name w:val="List Paragraph"/>
    <w:basedOn w:val="a0"/>
    <w:link w:val="afe"/>
    <w:uiPriority w:val="34"/>
    <w:qFormat/>
    <w:pPr>
      <w:ind w:left="720"/>
      <w:contextualSpacing/>
    </w:pPr>
    <w:rPr>
      <w:rFonts w:eastAsiaTheme="minorHAnsi"/>
      <w:lang w:eastAsia="en-US"/>
    </w:rPr>
  </w:style>
  <w:style w:type="character" w:customStyle="1" w:styleId="afe">
    <w:name w:val="Абзац списка Знак"/>
    <w:link w:val="afd"/>
    <w:uiPriority w:val="34"/>
    <w:qFormat/>
    <w:rPr>
      <w:rFonts w:ascii="Times New Roman" w:hAnsi="Times New Roman"/>
      <w:sz w:val="28"/>
    </w:rPr>
  </w:style>
  <w:style w:type="paragraph" w:customStyle="1" w:styleId="footnote">
    <w:name w:val="footnote"/>
    <w:basedOn w:val="a0"/>
    <w:next w:val="a0"/>
    <w:uiPriority w:val="99"/>
    <w:qFormat/>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rPr>
  </w:style>
  <w:style w:type="character" w:customStyle="1" w:styleId="ListParagraphChar">
    <w:name w:val="List Paragraph Char"/>
    <w:link w:val="12"/>
    <w:qFormat/>
    <w:locked/>
    <w:rPr>
      <w:rFonts w:ascii="Calibri" w:hAnsi="Calibri"/>
    </w:rPr>
  </w:style>
  <w:style w:type="paragraph" w:customStyle="1" w:styleId="12">
    <w:name w:val="Абзац списка1"/>
    <w:basedOn w:val="a0"/>
    <w:link w:val="ListParagraphChar"/>
    <w:qFormat/>
    <w:pPr>
      <w:spacing w:after="200" w:line="276" w:lineRule="auto"/>
      <w:ind w:left="720"/>
    </w:pPr>
    <w:rPr>
      <w:rFonts w:ascii="Calibri" w:eastAsiaTheme="minorHAnsi" w:hAnsi="Calibri"/>
      <w:sz w:val="22"/>
      <w:lang w:eastAsia="en-US"/>
    </w:rPr>
  </w:style>
  <w:style w:type="paragraph" w:customStyle="1" w:styleId="21">
    <w:name w:val="Абзац списка21"/>
    <w:basedOn w:val="a0"/>
    <w:uiPriority w:val="99"/>
    <w:qFormat/>
    <w:pPr>
      <w:spacing w:after="200" w:line="276" w:lineRule="auto"/>
      <w:ind w:left="720"/>
      <w:contextualSpacing/>
    </w:pPr>
    <w:rPr>
      <w:rFonts w:ascii="Calibri" w:eastAsia="Times New Roman" w:hAnsi="Calibri" w:cs="Times New Roman"/>
      <w:sz w:val="22"/>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dash041e0431044b0447043d044b0439char1">
    <w:name w:val="dash041e_0431_044b_0447_043d_044b_0439__char1"/>
    <w:uiPriority w:val="99"/>
    <w:qFormat/>
    <w:rPr>
      <w:rFonts w:ascii="Times New Roman" w:hAnsi="Times New Roman" w:cs="Times New Roman" w:hint="default"/>
      <w:sz w:val="24"/>
      <w:szCs w:val="24"/>
      <w:u w:val="none"/>
    </w:rPr>
  </w:style>
  <w:style w:type="paragraph" w:customStyle="1" w:styleId="a">
    <w:name w:val="НОМЕРА"/>
    <w:basedOn w:val="afb"/>
    <w:link w:val="aff"/>
    <w:uiPriority w:val="99"/>
    <w:qFormat/>
    <w:pPr>
      <w:numPr>
        <w:numId w:val="1"/>
      </w:numPr>
      <w:spacing w:before="0" w:beforeAutospacing="0" w:after="0" w:afterAutospacing="0"/>
      <w:jc w:val="both"/>
    </w:pPr>
    <w:rPr>
      <w:rFonts w:ascii="Arial Narrow" w:eastAsia="Calibri" w:hAnsi="Arial Narrow"/>
      <w:sz w:val="18"/>
      <w:szCs w:val="18"/>
    </w:rPr>
  </w:style>
  <w:style w:type="character" w:customStyle="1" w:styleId="aff">
    <w:name w:val="НОМЕРА Знак"/>
    <w:link w:val="a"/>
    <w:uiPriority w:val="99"/>
    <w:qFormat/>
    <w:rPr>
      <w:rFonts w:ascii="Arial Narrow" w:eastAsia="Calibri" w:hAnsi="Arial Narrow" w:cs="Times New Roman"/>
      <w:sz w:val="18"/>
      <w:szCs w:val="18"/>
      <w:lang w:eastAsia="ru-RU"/>
    </w:rPr>
  </w:style>
  <w:style w:type="paragraph" w:customStyle="1" w:styleId="c7">
    <w:name w:val="c7"/>
    <w:basedOn w:val="a0"/>
    <w:qFormat/>
    <w:pPr>
      <w:spacing w:before="100" w:beforeAutospacing="1" w:after="100" w:afterAutospacing="1" w:line="240" w:lineRule="auto"/>
    </w:pPr>
    <w:rPr>
      <w:rFonts w:eastAsia="Times New Roman" w:cs="Times New Roman"/>
      <w:sz w:val="24"/>
      <w:szCs w:val="24"/>
    </w:rPr>
  </w:style>
  <w:style w:type="paragraph" w:customStyle="1" w:styleId="c27">
    <w:name w:val="c27"/>
    <w:basedOn w:val="a0"/>
    <w:qFormat/>
    <w:pPr>
      <w:spacing w:before="100" w:beforeAutospacing="1" w:after="100" w:afterAutospacing="1" w:line="240" w:lineRule="auto"/>
    </w:pPr>
    <w:rPr>
      <w:rFonts w:eastAsia="Times New Roman" w:cs="Times New Roman"/>
      <w:sz w:val="24"/>
      <w:szCs w:val="24"/>
    </w:rPr>
  </w:style>
  <w:style w:type="character" w:customStyle="1" w:styleId="c45">
    <w:name w:val="c45"/>
    <w:basedOn w:val="a1"/>
    <w:qFormat/>
  </w:style>
  <w:style w:type="paragraph" w:customStyle="1" w:styleId="22">
    <w:name w:val="Абзац списка2"/>
    <w:basedOn w:val="a0"/>
    <w:qFormat/>
    <w:pPr>
      <w:spacing w:after="200" w:line="276" w:lineRule="auto"/>
      <w:ind w:left="720"/>
    </w:pPr>
    <w:rPr>
      <w:rFonts w:ascii="Calibri" w:eastAsia="Calibri" w:hAnsi="Calibri" w:cs="Times New Roman"/>
      <w:sz w:val="20"/>
      <w:szCs w:val="20"/>
    </w:rPr>
  </w:style>
  <w:style w:type="character" w:customStyle="1" w:styleId="13">
    <w:name w:val="Основной текст1"/>
    <w:qFormat/>
  </w:style>
  <w:style w:type="paragraph" w:customStyle="1" w:styleId="aff0">
    <w:name w:val="А ОСН ТЕКСТ"/>
    <w:basedOn w:val="a0"/>
    <w:link w:val="aff1"/>
    <w:qFormat/>
    <w:pPr>
      <w:spacing w:after="0" w:line="360" w:lineRule="auto"/>
      <w:ind w:firstLine="454"/>
      <w:jc w:val="both"/>
    </w:pPr>
    <w:rPr>
      <w:rFonts w:eastAsia="Arial Unicode MS" w:cs="Times New Roman"/>
      <w:caps/>
      <w:color w:val="000000"/>
      <w:kern w:val="1"/>
      <w:szCs w:val="28"/>
      <w:lang w:eastAsia="en-US"/>
    </w:rPr>
  </w:style>
  <w:style w:type="character" w:customStyle="1" w:styleId="aff1">
    <w:name w:val="А ОСН ТЕКСТ Знак"/>
    <w:link w:val="aff0"/>
    <w:rPr>
      <w:rFonts w:ascii="Times New Roman" w:eastAsia="Arial Unicode MS" w:hAnsi="Times New Roman" w:cs="Times New Roman"/>
      <w:caps/>
      <w:color w:val="000000"/>
      <w:kern w:val="1"/>
      <w:sz w:val="28"/>
      <w:szCs w:val="28"/>
    </w:rPr>
  </w:style>
  <w:style w:type="character" w:customStyle="1" w:styleId="c5">
    <w:name w:val="c5"/>
  </w:style>
  <w:style w:type="character" w:customStyle="1" w:styleId="c2">
    <w:name w:val="c2"/>
    <w:qFormat/>
  </w:style>
  <w:style w:type="character" w:customStyle="1" w:styleId="c1">
    <w:name w:val="c1"/>
    <w:qFormat/>
  </w:style>
  <w:style w:type="paragraph" w:customStyle="1" w:styleId="c41">
    <w:name w:val="c41"/>
    <w:basedOn w:val="a0"/>
    <w:qFormat/>
    <w:pPr>
      <w:spacing w:before="100" w:beforeAutospacing="1" w:after="100" w:afterAutospacing="1" w:line="240" w:lineRule="auto"/>
    </w:pPr>
    <w:rPr>
      <w:rFonts w:eastAsia="Times New Roman" w:cs="Times New Roman"/>
      <w:sz w:val="24"/>
      <w:szCs w:val="24"/>
    </w:rPr>
  </w:style>
  <w:style w:type="character" w:customStyle="1" w:styleId="c40">
    <w:name w:val="c40"/>
    <w:basedOn w:val="a1"/>
    <w:qFormat/>
  </w:style>
  <w:style w:type="character" w:customStyle="1" w:styleId="c0">
    <w:name w:val="c0"/>
    <w:basedOn w:val="a1"/>
  </w:style>
  <w:style w:type="character" w:customStyle="1" w:styleId="c26">
    <w:name w:val="c26"/>
    <w:basedOn w:val="a1"/>
    <w:qFormat/>
  </w:style>
  <w:style w:type="paragraph" w:customStyle="1" w:styleId="32">
    <w:name w:val="Основной текст3"/>
    <w:basedOn w:val="a0"/>
    <w:pPr>
      <w:widowControl w:val="0"/>
      <w:shd w:val="clear" w:color="auto" w:fill="FFFFFF"/>
      <w:spacing w:before="300" w:after="0" w:line="250" w:lineRule="exact"/>
      <w:ind w:firstLine="540"/>
      <w:jc w:val="both"/>
    </w:pPr>
    <w:rPr>
      <w:rFonts w:ascii="Arial" w:eastAsia="Courier New" w:hAnsi="Arial" w:cs="Arial"/>
      <w:sz w:val="22"/>
      <w:lang w:eastAsia="en-US"/>
    </w:rPr>
  </w:style>
  <w:style w:type="character" w:customStyle="1" w:styleId="ff2">
    <w:name w:val="ff2"/>
    <w:basedOn w:val="a1"/>
    <w:qFormat/>
  </w:style>
  <w:style w:type="character" w:customStyle="1" w:styleId="ff4">
    <w:name w:val="ff4"/>
    <w:basedOn w:val="a1"/>
    <w:qFormat/>
  </w:style>
  <w:style w:type="table" w:customStyle="1" w:styleId="TableNormal">
    <w:name w:val="Table Normal"/>
    <w:rPr>
      <w:rFonts w:ascii="Times New Roman" w:eastAsia="Arial Unicode MS" w:hAnsi="Times New Roman" w:cs="Times New Roman"/>
    </w:rPr>
    <w:tblPr>
      <w:tblCellMar>
        <w:top w:w="0" w:type="dxa"/>
        <w:left w:w="0" w:type="dxa"/>
        <w:bottom w:w="0" w:type="dxa"/>
        <w:right w:w="0" w:type="dxa"/>
      </w:tblCellMar>
    </w:tblPr>
  </w:style>
  <w:style w:type="paragraph" w:customStyle="1" w:styleId="Default">
    <w:name w:val="Default"/>
    <w:rPr>
      <w:rFonts w:ascii="Times New Roman" w:eastAsia="Arial Unicode MS" w:hAnsi="Times New Roman" w:cs="Arial Unicode MS"/>
      <w:color w:val="000000"/>
      <w:sz w:val="24"/>
      <w:szCs w:val="24"/>
      <w:u w:color="000000"/>
    </w:rPr>
  </w:style>
  <w:style w:type="character" w:customStyle="1" w:styleId="Zag11">
    <w:name w:val="Zag_11"/>
  </w:style>
  <w:style w:type="paragraph" w:customStyle="1" w:styleId="Osnova">
    <w:name w:val="Osnova"/>
    <w:basedOn w:val="a0"/>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aff2">
    <w:name w:val="А_основной"/>
    <w:basedOn w:val="a0"/>
    <w:link w:val="aff3"/>
    <w:uiPriority w:val="99"/>
    <w:qFormat/>
    <w:pPr>
      <w:widowControl w:val="0"/>
      <w:autoSpaceDE w:val="0"/>
      <w:autoSpaceDN w:val="0"/>
      <w:adjustRightInd w:val="0"/>
      <w:spacing w:after="0" w:line="360" w:lineRule="auto"/>
      <w:ind w:firstLine="454"/>
      <w:jc w:val="both"/>
    </w:pPr>
    <w:rPr>
      <w:rFonts w:eastAsia="Times New Roman" w:cs="Arial"/>
      <w:szCs w:val="20"/>
    </w:rPr>
  </w:style>
  <w:style w:type="character" w:customStyle="1" w:styleId="aff3">
    <w:name w:val="А_основной Знак"/>
    <w:link w:val="aff2"/>
    <w:uiPriority w:val="99"/>
    <w:rPr>
      <w:rFonts w:ascii="Times New Roman" w:eastAsia="Times New Roman" w:hAnsi="Times New Roman" w:cs="Arial"/>
      <w:sz w:val="28"/>
      <w:szCs w:val="20"/>
      <w:lang w:eastAsia="ru-RU"/>
    </w:rPr>
  </w:style>
  <w:style w:type="paragraph" w:customStyle="1" w:styleId="paragraph">
    <w:name w:val="paragraph"/>
    <w:basedOn w:val="a0"/>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a1"/>
  </w:style>
  <w:style w:type="character" w:customStyle="1" w:styleId="eop">
    <w:name w:val="eop"/>
    <w:basedOn w:val="a1"/>
  </w:style>
  <w:style w:type="character" w:customStyle="1" w:styleId="spellingerror">
    <w:name w:val="spellingerror"/>
    <w:basedOn w:val="a1"/>
  </w:style>
  <w:style w:type="character" w:customStyle="1" w:styleId="contextualspellingandgrammarerror">
    <w:name w:val="contextualspellingandgrammarerror"/>
    <w:basedOn w:val="a1"/>
  </w:style>
  <w:style w:type="paragraph" w:styleId="aff4">
    <w:name w:val="No Spacing"/>
    <w:qFormat/>
    <w:rPr>
      <w:rFonts w:eastAsiaTheme="minorEastAsia"/>
      <w:sz w:val="22"/>
      <w:szCs w:val="22"/>
    </w:rPr>
  </w:style>
  <w:style w:type="paragraph" w:customStyle="1" w:styleId="14TexstOSNOVA1012">
    <w:name w:val="14TexstOSNOVA_10/12"/>
    <w:basedOn w:val="a0"/>
    <w:uiPriority w:val="9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paragraph" w:customStyle="1" w:styleId="western">
    <w:name w:val="western"/>
    <w:basedOn w:val="a0"/>
    <w:pPr>
      <w:spacing w:before="100" w:beforeAutospacing="1" w:after="0" w:line="240" w:lineRule="auto"/>
    </w:pPr>
    <w:rPr>
      <w:rFonts w:eastAsia="Times New Roman" w:cs="Times New Roman"/>
      <w:color w:val="000000"/>
      <w:sz w:val="24"/>
      <w:szCs w:val="24"/>
    </w:rPr>
  </w:style>
  <w:style w:type="paragraph" w:customStyle="1" w:styleId="Standard">
    <w:name w:val="Standard"/>
    <w:link w:val="Standard1"/>
    <w:uiPriority w:val="99"/>
    <w:pPr>
      <w:widowControl w:val="0"/>
      <w:suppressAutoHyphens/>
      <w:autoSpaceDN w:val="0"/>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Pr>
      <w:rFonts w:ascii="Arial" w:eastAsia="SimSun" w:hAnsi="Arial" w:cs="Mangal"/>
      <w:kern w:val="3"/>
      <w:sz w:val="24"/>
      <w:szCs w:val="24"/>
      <w:lang w:eastAsia="zh-CN" w:bidi="hi-IN"/>
    </w:rPr>
  </w:style>
  <w:style w:type="paragraph" w:customStyle="1" w:styleId="18TexstSPISOK1">
    <w:name w:val="18TexstSPISOK_1"/>
    <w:basedOn w:val="a0"/>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rPr>
  </w:style>
  <w:style w:type="character" w:customStyle="1" w:styleId="CharAttribute484">
    <w:name w:val="CharAttribute484"/>
    <w:uiPriority w:val="99"/>
    <w:rPr>
      <w:rFonts w:ascii="Times New Roman" w:eastAsia="Times New Roman"/>
      <w:i/>
      <w:sz w:val="28"/>
    </w:rPr>
  </w:style>
  <w:style w:type="paragraph" w:customStyle="1" w:styleId="ParaAttribute38">
    <w:name w:val="ParaAttribute38"/>
    <w:pPr>
      <w:ind w:right="-1"/>
      <w:jc w:val="both"/>
    </w:pPr>
    <w:rPr>
      <w:rFonts w:ascii="Times New Roman" w:eastAsia="№Е" w:hAnsi="Times New Roman" w:cs="Times New Roman"/>
    </w:rPr>
  </w:style>
  <w:style w:type="character" w:customStyle="1" w:styleId="CharAttribute501">
    <w:name w:val="CharAttribute501"/>
    <w:uiPriority w:val="99"/>
    <w:rPr>
      <w:rFonts w:ascii="Times New Roman" w:eastAsia="Times New Roman"/>
      <w:i/>
      <w:sz w:val="28"/>
      <w:u w:val="single"/>
    </w:rPr>
  </w:style>
  <w:style w:type="character" w:customStyle="1" w:styleId="CharAttribute502">
    <w:name w:val="CharAttribute502"/>
    <w:rPr>
      <w:rFonts w:ascii="Times New Roman" w:eastAsia="Times New Roman"/>
      <w:i/>
      <w:sz w:val="28"/>
    </w:rPr>
  </w:style>
  <w:style w:type="character" w:customStyle="1" w:styleId="CharAttribute3">
    <w:name w:val="CharAttribute3"/>
    <w:rPr>
      <w:rFonts w:ascii="Times New Roman" w:eastAsia="Batang" w:hAnsi="Batang"/>
      <w:sz w:val="28"/>
    </w:rPr>
  </w:style>
  <w:style w:type="character" w:customStyle="1" w:styleId="CharAttribute0">
    <w:name w:val="CharAttribute0"/>
    <w:rPr>
      <w:rFonts w:ascii="Times New Roman" w:eastAsia="Times New Roman" w:hAnsi="Times New Roman"/>
      <w:sz w:val="28"/>
    </w:rPr>
  </w:style>
  <w:style w:type="paragraph" w:customStyle="1" w:styleId="ParaAttribute16">
    <w:name w:val="ParaAttribute16"/>
    <w:uiPriority w:val="99"/>
    <w:pPr>
      <w:ind w:left="1080"/>
      <w:jc w:val="both"/>
    </w:pPr>
    <w:rPr>
      <w:rFonts w:ascii="Times New Roman" w:eastAsia="№Е" w:hAnsi="Times New Roman" w:cs="Times New Roman"/>
    </w:rPr>
  </w:style>
  <w:style w:type="character" w:customStyle="1" w:styleId="dash041e005f0431005f044b005f0447005f043d005f044b005f0439005f005fchar1char1">
    <w:name w:val="dash041e_005f0431_005f044b_005f0447_005f043d_005f044b_005f0439_005f_005fchar1__char1"/>
    <w:rPr>
      <w:rFonts w:ascii="Times New Roman" w:hAnsi="Times New Roman" w:cs="Times New Roman" w:hint="default"/>
      <w:sz w:val="24"/>
      <w:szCs w:val="24"/>
      <w:u w:val="none"/>
    </w:rPr>
  </w:style>
  <w:style w:type="character" w:customStyle="1" w:styleId="aff5">
    <w:name w:val="Основной текст_"/>
    <w:link w:val="68"/>
    <w:rPr>
      <w:shd w:val="clear" w:color="auto" w:fill="FFFFFF"/>
    </w:rPr>
  </w:style>
  <w:style w:type="paragraph" w:customStyle="1" w:styleId="68">
    <w:name w:val="Основной текст68"/>
    <w:basedOn w:val="a0"/>
    <w:link w:val="aff5"/>
    <w:pPr>
      <w:shd w:val="clear" w:color="auto" w:fill="FFFFFF"/>
      <w:spacing w:after="780" w:line="211" w:lineRule="exact"/>
      <w:jc w:val="right"/>
    </w:pPr>
    <w:rPr>
      <w:rFonts w:asciiTheme="minorHAnsi" w:eastAsiaTheme="minorHAnsi" w:hAnsiTheme="minorHAnsi"/>
      <w:sz w:val="22"/>
      <w:shd w:val="clear" w:color="auto" w:fill="FFFFFF"/>
      <w:lang w:eastAsia="en-US"/>
    </w:rPr>
  </w:style>
  <w:style w:type="character" w:customStyle="1" w:styleId="FontStyle86">
    <w:name w:val="Font Style86"/>
    <w:basedOn w:val="a1"/>
    <w:uiPriority w:val="99"/>
    <w:rPr>
      <w:rFonts w:ascii="Times New Roman" w:hAnsi="Times New Roman" w:cs="Times New Roman"/>
      <w:sz w:val="22"/>
      <w:szCs w:val="22"/>
    </w:rPr>
  </w:style>
  <w:style w:type="paragraph" w:customStyle="1" w:styleId="Style17">
    <w:name w:val="Style17"/>
    <w:basedOn w:val="a0"/>
    <w:uiPriority w:val="99"/>
    <w:pPr>
      <w:widowControl w:val="0"/>
      <w:autoSpaceDE w:val="0"/>
      <w:autoSpaceDN w:val="0"/>
      <w:adjustRightInd w:val="0"/>
      <w:spacing w:after="0" w:line="241" w:lineRule="exact"/>
      <w:ind w:firstLine="365"/>
      <w:jc w:val="both"/>
    </w:pPr>
    <w:rPr>
      <w:rFonts w:eastAsia="Times New Roman" w:cs="Times New Roman"/>
      <w:sz w:val="24"/>
      <w:szCs w:val="24"/>
    </w:rPr>
  </w:style>
  <w:style w:type="character" w:customStyle="1" w:styleId="FontStyle77">
    <w:name w:val="Font Style77"/>
    <w:basedOn w:val="a1"/>
    <w:uiPriority w:val="99"/>
    <w:rPr>
      <w:rFonts w:ascii="Times New Roman" w:hAnsi="Times New Roman" w:cs="Times New Roman"/>
      <w:b/>
      <w:bCs/>
      <w:sz w:val="22"/>
      <w:szCs w:val="22"/>
    </w:rPr>
  </w:style>
  <w:style w:type="character" w:customStyle="1" w:styleId="c11">
    <w:name w:val="c11"/>
    <w:basedOn w:val="a1"/>
  </w:style>
  <w:style w:type="character" w:customStyle="1" w:styleId="c3">
    <w:name w:val="c3"/>
    <w:basedOn w:val="a1"/>
  </w:style>
  <w:style w:type="paragraph" w:customStyle="1" w:styleId="121">
    <w:name w:val="Средняя сетка 1 — акцент 21"/>
    <w:basedOn w:val="a0"/>
    <w:uiPriority w:val="34"/>
    <w:qFormat/>
    <w:pPr>
      <w:spacing w:after="200" w:line="276" w:lineRule="auto"/>
      <w:ind w:left="720"/>
      <w:contextualSpacing/>
    </w:pPr>
    <w:rPr>
      <w:rFonts w:ascii="Calibri" w:eastAsia="Calibri" w:hAnsi="Calibri" w:cs="Times New Roman"/>
      <w:sz w:val="22"/>
      <w:lang w:eastAsia="en-US"/>
    </w:rPr>
  </w:style>
  <w:style w:type="character" w:customStyle="1" w:styleId="apple-converted-space">
    <w:name w:val="apple-converted-space"/>
    <w:basedOn w:val="a1"/>
  </w:style>
  <w:style w:type="paragraph" w:customStyle="1" w:styleId="14">
    <w:name w:val="Рецензия1"/>
    <w:hidden/>
    <w:uiPriority w:val="99"/>
    <w:semiHidden/>
    <w:rPr>
      <w:rFonts w:eastAsiaTheme="minorEastAsia"/>
      <w:sz w:val="22"/>
      <w:szCs w:val="22"/>
    </w:rPr>
  </w:style>
  <w:style w:type="paragraph" w:customStyle="1" w:styleId="15">
    <w:name w:val="Заголовок оглавления1"/>
    <w:basedOn w:val="1"/>
    <w:next w:val="a0"/>
    <w:uiPriority w:val="39"/>
    <w:unhideWhenUsed/>
    <w:qFormat/>
    <w:pPr>
      <w:outlineLvl w:val="9"/>
    </w:pPr>
    <w:rPr>
      <w:rFonts w:asciiTheme="majorHAnsi" w:hAnsiTheme="majorHAnsi"/>
      <w:color w:val="2E74B5" w:themeColor="accent1" w:themeShade="BF"/>
      <w:sz w:val="32"/>
      <w:lang w:eastAsia="ru-RU"/>
    </w:rPr>
  </w:style>
  <w:style w:type="paragraph" w:customStyle="1" w:styleId="body">
    <w:name w:val="body"/>
    <w:basedOn w:val="a0"/>
    <w:uiPriority w:val="99"/>
    <w:pPr>
      <w:widowControl w:val="0"/>
      <w:autoSpaceDE w:val="0"/>
      <w:autoSpaceDN w:val="0"/>
      <w:adjustRightInd w:val="0"/>
      <w:spacing w:after="0" w:line="240" w:lineRule="atLeast"/>
      <w:ind w:firstLine="227"/>
      <w:jc w:val="both"/>
      <w:textAlignment w:val="center"/>
    </w:pPr>
    <w:rPr>
      <w:rFonts w:ascii="SchoolBookSanPin" w:hAnsi="SchoolBookSanPin" w:cs="SchoolBookSanPin"/>
      <w:color w:val="000000"/>
      <w:sz w:val="20"/>
      <w:szCs w:val="20"/>
    </w:rPr>
  </w:style>
  <w:style w:type="paragraph" w:customStyle="1" w:styleId="NoParagraphStyle">
    <w:name w:val="[No Paragraph Style]"/>
    <w:pPr>
      <w:widowControl w:val="0"/>
      <w:autoSpaceDE w:val="0"/>
      <w:autoSpaceDN w:val="0"/>
      <w:adjustRightInd w:val="0"/>
      <w:spacing w:line="288" w:lineRule="auto"/>
      <w:textAlignment w:val="center"/>
    </w:pPr>
    <w:rPr>
      <w:rFonts w:ascii="Minion Pro" w:eastAsiaTheme="minorEastAsia" w:hAnsi="Minion Pro" w:cs="Minion Pro"/>
      <w:color w:val="000000"/>
      <w:sz w:val="24"/>
      <w:szCs w:val="24"/>
      <w:lang w:val="en-GB"/>
    </w:rPr>
  </w:style>
  <w:style w:type="paragraph" w:customStyle="1" w:styleId="h2">
    <w:name w:val="h2"/>
    <w:basedOn w:val="a0"/>
    <w:uiPriority w:val="99"/>
    <w:pPr>
      <w:widowControl w:val="0"/>
      <w:suppressAutoHyphens/>
      <w:autoSpaceDE w:val="0"/>
      <w:autoSpaceDN w:val="0"/>
      <w:adjustRightInd w:val="0"/>
      <w:spacing w:before="240" w:after="0" w:line="240" w:lineRule="atLeast"/>
      <w:textAlignment w:val="center"/>
    </w:pPr>
    <w:rPr>
      <w:rFonts w:ascii="OfficinaSansMediumITC-Regular" w:hAnsi="OfficinaSansMediumITC-Regular" w:cs="OfficinaSansMediumITC-Regular"/>
      <w:b/>
      <w:bCs/>
      <w:caps/>
      <w:color w:val="000000"/>
      <w:position w:val="6"/>
      <w:sz w:val="22"/>
    </w:rPr>
  </w:style>
  <w:style w:type="paragraph" w:customStyle="1" w:styleId="table-head">
    <w:name w:val="table-head"/>
    <w:basedOn w:val="a0"/>
    <w:uiPriority w:val="99"/>
    <w:pPr>
      <w:widowControl w:val="0"/>
      <w:autoSpaceDE w:val="0"/>
      <w:autoSpaceDN w:val="0"/>
      <w:adjustRightInd w:val="0"/>
      <w:spacing w:after="100" w:line="200" w:lineRule="atLeast"/>
      <w:jc w:val="center"/>
      <w:textAlignment w:val="center"/>
    </w:pPr>
    <w:rPr>
      <w:rFonts w:ascii="SchoolBookSanPin-Bold" w:hAnsi="SchoolBookSanPin-Bold" w:cs="SchoolBookSanPin-Bold"/>
      <w:b/>
      <w:bCs/>
      <w:color w:val="000000"/>
      <w:sz w:val="18"/>
      <w:szCs w:val="18"/>
    </w:rPr>
  </w:style>
  <w:style w:type="paragraph" w:customStyle="1" w:styleId="table-body0mm">
    <w:name w:val="table-body_0mm"/>
    <w:basedOn w:val="body"/>
    <w:uiPriority w:val="99"/>
    <w:pPr>
      <w:spacing w:line="200" w:lineRule="atLeast"/>
      <w:ind w:firstLine="0"/>
      <w:jc w:val="left"/>
    </w:pPr>
    <w:rPr>
      <w:sz w:val="18"/>
      <w:szCs w:val="18"/>
    </w:rPr>
  </w:style>
  <w:style w:type="character" w:customStyle="1" w:styleId="Bold">
    <w:name w:val="Bold"/>
    <w:uiPriority w:val="99"/>
    <w:rPr>
      <w:b/>
    </w:rPr>
  </w:style>
  <w:style w:type="character" w:customStyle="1" w:styleId="Italic">
    <w:name w:val="Italic"/>
    <w:uiPriority w:val="99"/>
    <w:rPr>
      <w:i/>
    </w:rPr>
  </w:style>
  <w:style w:type="character" w:customStyle="1" w:styleId="footnote-num">
    <w:name w:val="footnote-num"/>
    <w:uiPriority w:val="99"/>
    <w:rPr>
      <w:position w:val="4"/>
      <w:sz w:val="12"/>
    </w:rPr>
  </w:style>
  <w:style w:type="paragraph" w:customStyle="1" w:styleId="h1">
    <w:name w:val="h1"/>
    <w:basedOn w:val="body"/>
    <w:uiPriority w:val="99"/>
    <w:pPr>
      <w:pBdr>
        <w:bottom w:val="single" w:sz="4" w:space="5" w:color="auto"/>
      </w:pBdr>
      <w:suppressAutoHyphens/>
      <w:spacing w:before="480" w:after="240"/>
      <w:ind w:firstLine="0"/>
      <w:jc w:val="left"/>
    </w:pPr>
    <w:rPr>
      <w:rFonts w:ascii="OfficinaSansExtraBoldITC-Reg" w:hAnsi="OfficinaSansExtraBoldITC-Reg" w:cs="OfficinaSansExtraBoldITC-Reg"/>
      <w:b/>
      <w:bCs/>
      <w:caps/>
      <w:sz w:val="24"/>
      <w:szCs w:val="24"/>
    </w:rPr>
  </w:style>
  <w:style w:type="paragraph" w:customStyle="1" w:styleId="h2-first">
    <w:name w:val="h2-first"/>
    <w:basedOn w:val="h2"/>
    <w:uiPriority w:val="99"/>
    <w:pPr>
      <w:spacing w:before="0"/>
    </w:pPr>
  </w:style>
  <w:style w:type="paragraph" w:customStyle="1" w:styleId="h3">
    <w:name w:val="h3"/>
    <w:basedOn w:val="h2"/>
    <w:uiPriority w:val="99"/>
    <w:rPr>
      <w:rFonts w:ascii="OfficinaSansExtraBoldITC-Reg" w:hAnsi="OfficinaSansExtraBoldITC-Reg" w:cs="OfficinaSansExtraBoldITC-Reg"/>
      <w:caps w:val="0"/>
    </w:rPr>
  </w:style>
  <w:style w:type="paragraph" w:customStyle="1" w:styleId="h4">
    <w:name w:val="h4"/>
    <w:basedOn w:val="body"/>
    <w:uiPriority w:val="99"/>
    <w:pPr>
      <w:suppressAutoHyphens/>
      <w:spacing w:before="240"/>
      <w:ind w:firstLine="0"/>
      <w:jc w:val="left"/>
    </w:pPr>
    <w:rPr>
      <w:rFonts w:ascii="OfficinaSansMediumITC-Regular" w:hAnsi="OfficinaSansMediumITC-Regular" w:cs="OfficinaSansMediumITC-Regular"/>
      <w:position w:val="6"/>
      <w:sz w:val="22"/>
      <w:szCs w:val="22"/>
    </w:rPr>
  </w:style>
  <w:style w:type="paragraph" w:customStyle="1" w:styleId="h3-first">
    <w:name w:val="h3-first"/>
    <w:basedOn w:val="h3"/>
    <w:uiPriority w:val="99"/>
    <w:pPr>
      <w:spacing w:before="120"/>
    </w:pPr>
  </w:style>
  <w:style w:type="paragraph" w:customStyle="1" w:styleId="h4-first">
    <w:name w:val="h4-first"/>
    <w:basedOn w:val="h4"/>
    <w:uiPriority w:val="99"/>
    <w:pPr>
      <w:spacing w:before="120"/>
    </w:pPr>
  </w:style>
  <w:style w:type="paragraph" w:customStyle="1" w:styleId="TOC-1">
    <w:name w:val="TOC-1"/>
    <w:basedOn w:val="body"/>
    <w:uiPriority w:val="99"/>
    <w:pPr>
      <w:tabs>
        <w:tab w:val="right" w:pos="5953"/>
        <w:tab w:val="right" w:pos="6350"/>
      </w:tabs>
      <w:suppressAutoHyphens/>
      <w:spacing w:before="120"/>
      <w:ind w:firstLine="0"/>
      <w:jc w:val="left"/>
    </w:pPr>
  </w:style>
  <w:style w:type="paragraph" w:customStyle="1" w:styleId="TOC-2">
    <w:name w:val="TOC-2"/>
    <w:basedOn w:val="TOC-1"/>
    <w:uiPriority w:val="99"/>
    <w:pPr>
      <w:spacing w:before="0"/>
      <w:ind w:left="227"/>
    </w:pPr>
  </w:style>
  <w:style w:type="paragraph" w:customStyle="1" w:styleId="h5">
    <w:name w:val="h5"/>
    <w:basedOn w:val="NoParagraphStyle"/>
    <w:uiPriority w:val="99"/>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list-bullet">
    <w:name w:val="list-bullet"/>
    <w:basedOn w:val="body"/>
    <w:uiPriority w:val="99"/>
    <w:pPr>
      <w:ind w:left="227" w:hanging="142"/>
    </w:pPr>
  </w:style>
  <w:style w:type="paragraph" w:customStyle="1" w:styleId="list-dash">
    <w:name w:val="list-dash"/>
    <w:basedOn w:val="list-bullet"/>
    <w:uiPriority w:val="99"/>
    <w:pPr>
      <w:ind w:hanging="227"/>
    </w:pPr>
  </w:style>
  <w:style w:type="paragraph" w:customStyle="1" w:styleId="table-body1mm">
    <w:name w:val="table-body_1mm"/>
    <w:basedOn w:val="body"/>
    <w:uiPriority w:val="99"/>
    <w:pPr>
      <w:spacing w:after="100" w:line="200" w:lineRule="atLeast"/>
      <w:ind w:firstLine="0"/>
      <w:jc w:val="left"/>
    </w:pPr>
    <w:rPr>
      <w:sz w:val="18"/>
      <w:szCs w:val="18"/>
    </w:rPr>
  </w:style>
  <w:style w:type="character" w:customStyle="1" w:styleId="list-bullet1">
    <w:name w:val="list-bullet1"/>
    <w:uiPriority w:val="99"/>
    <w:rPr>
      <w:rFonts w:ascii="PiGraphA" w:hAnsi="PiGraphA"/>
      <w:position w:val="1"/>
      <w:sz w:val="14"/>
    </w:rPr>
  </w:style>
  <w:style w:type="paragraph" w:styleId="23">
    <w:name w:val="toc 2"/>
    <w:basedOn w:val="a0"/>
    <w:next w:val="a0"/>
    <w:autoRedefine/>
    <w:uiPriority w:val="39"/>
    <w:semiHidden/>
    <w:unhideWhenUsed/>
    <w:rsid w:val="00BF326F"/>
    <w:pPr>
      <w:spacing w:after="100"/>
      <w:ind w:left="280"/>
    </w:pPr>
  </w:style>
  <w:style w:type="paragraph" w:styleId="aff6">
    <w:name w:val="Normal Indent"/>
    <w:basedOn w:val="a0"/>
    <w:uiPriority w:val="99"/>
    <w:unhideWhenUsed/>
    <w:rsid w:val="007B1E5F"/>
    <w:pPr>
      <w:spacing w:after="200" w:line="276" w:lineRule="auto"/>
      <w:ind w:left="720"/>
    </w:pPr>
    <w:rPr>
      <w:rFonts w:asciiTheme="minorHAnsi" w:eastAsiaTheme="minorHAnsi" w:hAnsiTheme="minorHAnsi"/>
      <w:sz w:val="22"/>
      <w:lang w:val="en-US" w:eastAsia="en-US"/>
    </w:rPr>
  </w:style>
  <w:style w:type="paragraph" w:styleId="aff7">
    <w:name w:val="Subtitle"/>
    <w:basedOn w:val="a0"/>
    <w:next w:val="a0"/>
    <w:link w:val="aff8"/>
    <w:uiPriority w:val="11"/>
    <w:qFormat/>
    <w:rsid w:val="007B1E5F"/>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eastAsia="en-US"/>
    </w:rPr>
  </w:style>
  <w:style w:type="character" w:customStyle="1" w:styleId="aff8">
    <w:name w:val="Подзаголовок Знак"/>
    <w:basedOn w:val="a1"/>
    <w:link w:val="aff7"/>
    <w:uiPriority w:val="11"/>
    <w:rsid w:val="007B1E5F"/>
    <w:rPr>
      <w:rFonts w:asciiTheme="majorHAnsi" w:eastAsiaTheme="majorEastAsia" w:hAnsiTheme="majorHAnsi" w:cstheme="majorBidi"/>
      <w:i/>
      <w:iCs/>
      <w:color w:val="5B9BD5" w:themeColor="accent1"/>
      <w:spacing w:val="15"/>
      <w:sz w:val="24"/>
      <w:szCs w:val="24"/>
      <w:lang w:val="en-US" w:eastAsia="en-US"/>
    </w:rPr>
  </w:style>
  <w:style w:type="paragraph" w:styleId="aff9">
    <w:name w:val="Title"/>
    <w:basedOn w:val="a0"/>
    <w:next w:val="a0"/>
    <w:link w:val="affa"/>
    <w:uiPriority w:val="10"/>
    <w:qFormat/>
    <w:rsid w:val="007B1E5F"/>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eastAsia="en-US"/>
    </w:rPr>
  </w:style>
  <w:style w:type="character" w:customStyle="1" w:styleId="affa">
    <w:name w:val="Заголовок Знак"/>
    <w:basedOn w:val="a1"/>
    <w:link w:val="aff9"/>
    <w:uiPriority w:val="10"/>
    <w:rsid w:val="007B1E5F"/>
    <w:rPr>
      <w:rFonts w:asciiTheme="majorHAnsi" w:eastAsiaTheme="majorEastAsia" w:hAnsiTheme="majorHAnsi" w:cstheme="majorBidi"/>
      <w:color w:val="323E4F" w:themeColor="text2" w:themeShade="BF"/>
      <w:spacing w:val="5"/>
      <w:kern w:val="28"/>
      <w:sz w:val="52"/>
      <w:szCs w:val="52"/>
      <w:lang w:val="en-US" w:eastAsia="en-US"/>
    </w:rPr>
  </w:style>
  <w:style w:type="character" w:styleId="affb">
    <w:name w:val="Emphasis"/>
    <w:basedOn w:val="a1"/>
    <w:uiPriority w:val="20"/>
    <w:qFormat/>
    <w:rsid w:val="007B1E5F"/>
    <w:rPr>
      <w:i/>
      <w:iCs/>
    </w:rPr>
  </w:style>
  <w:style w:type="character" w:customStyle="1" w:styleId="c2c5">
    <w:name w:val="c2 c5"/>
    <w:basedOn w:val="a1"/>
    <w:qFormat/>
    <w:rsid w:val="007B1E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6c48" TargetMode="External"/><Relationship Id="rId21" Type="http://schemas.openxmlformats.org/officeDocument/2006/relationships/hyperlink" Target="https://nsportal.ru/" TargetMode="External"/><Relationship Id="rId63" Type="http://schemas.openxmlformats.org/officeDocument/2006/relationships/hyperlink" Target="https://resh.edu.ru/" TargetMode="External"/><Relationship Id="rId159" Type="http://schemas.openxmlformats.org/officeDocument/2006/relationships/hyperlink" Target="https://infourok.ru/" TargetMode="External"/><Relationship Id="rId170" Type="http://schemas.openxmlformats.org/officeDocument/2006/relationships/hyperlink" Target="https://multiurok.ru/" TargetMode="External"/><Relationship Id="rId226" Type="http://schemas.openxmlformats.org/officeDocument/2006/relationships/hyperlink" Target="https://nsportal.ru/" TargetMode="External"/><Relationship Id="rId268" Type="http://schemas.openxmlformats.org/officeDocument/2006/relationships/fontTable" Target="fontTable.xml"/><Relationship Id="rId11" Type="http://schemas.openxmlformats.org/officeDocument/2006/relationships/header" Target="header2.xml"/><Relationship Id="rId32" Type="http://schemas.openxmlformats.org/officeDocument/2006/relationships/hyperlink" Target="https://m.edsoo.ru/7f413b38" TargetMode="External"/><Relationship Id="rId53" Type="http://schemas.openxmlformats.org/officeDocument/2006/relationships/hyperlink" Target="https://resh.edu.ru/" TargetMode="External"/><Relationship Id="rId74" Type="http://schemas.openxmlformats.org/officeDocument/2006/relationships/hyperlink" Target="https://infourok.ru/" TargetMode="External"/><Relationship Id="rId128" Type="http://schemas.openxmlformats.org/officeDocument/2006/relationships/hyperlink" Target="https://resh.edu.ru/" TargetMode="External"/><Relationship Id="rId149" Type="http://schemas.openxmlformats.org/officeDocument/2006/relationships/hyperlink" Target="https://infourok.ru/" TargetMode="External"/><Relationship Id="rId5" Type="http://schemas.openxmlformats.org/officeDocument/2006/relationships/webSettings" Target="webSettings.xml"/><Relationship Id="rId95" Type="http://schemas.openxmlformats.org/officeDocument/2006/relationships/hyperlink" Target="https://multiurok.ru/" TargetMode="External"/><Relationship Id="rId160" Type="http://schemas.openxmlformats.org/officeDocument/2006/relationships/hyperlink" Target="https://multiurok.ru/" TargetMode="External"/><Relationship Id="rId181" Type="http://schemas.openxmlformats.org/officeDocument/2006/relationships/hyperlink" Target="https://nsportal.ru/" TargetMode="External"/><Relationship Id="rId216" Type="http://schemas.openxmlformats.org/officeDocument/2006/relationships/hyperlink" Target="https://nsportal.ru/" TargetMode="External"/><Relationship Id="rId237" Type="http://schemas.openxmlformats.org/officeDocument/2006/relationships/hyperlink" Target="https://m.edsoo.ru/7f41b112" TargetMode="External"/><Relationship Id="rId258" Type="http://schemas.openxmlformats.org/officeDocument/2006/relationships/hyperlink" Target="https://resh.edu.ru/" TargetMode="External"/><Relationship Id="rId22" Type="http://schemas.openxmlformats.org/officeDocument/2006/relationships/hyperlink" Target="https://m.edsoo.ru/7f413b38" TargetMode="External"/><Relationship Id="rId43" Type="http://schemas.openxmlformats.org/officeDocument/2006/relationships/hyperlink" Target="https://resh.edu.ru/" TargetMode="External"/><Relationship Id="rId64" Type="http://schemas.openxmlformats.org/officeDocument/2006/relationships/hyperlink" Target="https://infourok.ru/" TargetMode="External"/><Relationship Id="rId118" Type="http://schemas.openxmlformats.org/officeDocument/2006/relationships/hyperlink" Target="https://resh.edu.ru/" TargetMode="External"/><Relationship Id="rId139" Type="http://schemas.openxmlformats.org/officeDocument/2006/relationships/hyperlink" Target="https://infourok.ru/" TargetMode="External"/><Relationship Id="rId85" Type="http://schemas.openxmlformats.org/officeDocument/2006/relationships/hyperlink" Target="https://multiurok.ru/" TargetMode="External"/><Relationship Id="rId150" Type="http://schemas.openxmlformats.org/officeDocument/2006/relationships/hyperlink" Target="https://multiurok.ru/" TargetMode="External"/><Relationship Id="rId171" Type="http://schemas.openxmlformats.org/officeDocument/2006/relationships/hyperlink" Target="https://nsportal.ru/" TargetMode="External"/><Relationship Id="rId192" Type="http://schemas.openxmlformats.org/officeDocument/2006/relationships/hyperlink" Target="https://m.edsoo.ru/7f418d72" TargetMode="External"/><Relationship Id="rId206" Type="http://schemas.openxmlformats.org/officeDocument/2006/relationships/hyperlink" Target="https://nsportal.ru/" TargetMode="External"/><Relationship Id="rId227" Type="http://schemas.openxmlformats.org/officeDocument/2006/relationships/hyperlink" Target="https://m.edsoo.ru/7f41b112" TargetMode="External"/><Relationship Id="rId248" Type="http://schemas.openxmlformats.org/officeDocument/2006/relationships/hyperlink" Target="https://resh.edu.ru/" TargetMode="External"/><Relationship Id="rId269" Type="http://schemas.openxmlformats.org/officeDocument/2006/relationships/theme" Target="theme/theme1.xml"/><Relationship Id="rId12" Type="http://schemas.openxmlformats.org/officeDocument/2006/relationships/footer" Target="footer2.xml"/><Relationship Id="rId33" Type="http://schemas.openxmlformats.org/officeDocument/2006/relationships/hyperlink" Target="https://resh.edu.ru/" TargetMode="External"/><Relationship Id="rId108" Type="http://schemas.openxmlformats.org/officeDocument/2006/relationships/hyperlink" Target="https://resh.edu.ru/" TargetMode="External"/><Relationship Id="rId129" Type="http://schemas.openxmlformats.org/officeDocument/2006/relationships/hyperlink" Target="https://infourok.ru/" TargetMode="External"/><Relationship Id="rId54" Type="http://schemas.openxmlformats.org/officeDocument/2006/relationships/hyperlink" Target="https://infourok.ru/" TargetMode="External"/><Relationship Id="rId75" Type="http://schemas.openxmlformats.org/officeDocument/2006/relationships/hyperlink" Target="https://multiurok.ru/" TargetMode="External"/><Relationship Id="rId96" Type="http://schemas.openxmlformats.org/officeDocument/2006/relationships/hyperlink" Target="https://nsportal.ru/" TargetMode="External"/><Relationship Id="rId140" Type="http://schemas.openxmlformats.org/officeDocument/2006/relationships/hyperlink" Target="https://multiurok.ru/" TargetMode="External"/><Relationship Id="rId161" Type="http://schemas.openxmlformats.org/officeDocument/2006/relationships/hyperlink" Target="https://nsportal.ru/" TargetMode="External"/><Relationship Id="rId182" Type="http://schemas.openxmlformats.org/officeDocument/2006/relationships/hyperlink" Target="https://m.edsoo.ru/7f418d72" TargetMode="External"/><Relationship Id="rId217" Type="http://schemas.openxmlformats.org/officeDocument/2006/relationships/hyperlink" Target="https://m.edsoo.ru/7f41b112" TargetMode="External"/><Relationship Id="rId6" Type="http://schemas.openxmlformats.org/officeDocument/2006/relationships/footnotes" Target="footnotes.xml"/><Relationship Id="rId238" Type="http://schemas.openxmlformats.org/officeDocument/2006/relationships/hyperlink" Target="https://resh.edu.ru/" TargetMode="External"/><Relationship Id="rId259" Type="http://schemas.openxmlformats.org/officeDocument/2006/relationships/hyperlink" Target="https://infourok.ru/" TargetMode="External"/><Relationship Id="rId23" Type="http://schemas.openxmlformats.org/officeDocument/2006/relationships/hyperlink" Target="https://resh.edu.ru/" TargetMode="External"/><Relationship Id="rId119" Type="http://schemas.openxmlformats.org/officeDocument/2006/relationships/hyperlink" Target="https://infourok.ru/" TargetMode="External"/><Relationship Id="rId44" Type="http://schemas.openxmlformats.org/officeDocument/2006/relationships/hyperlink" Target="https://infourok.ru/" TargetMode="External"/><Relationship Id="rId65" Type="http://schemas.openxmlformats.org/officeDocument/2006/relationships/hyperlink" Target="https://multiurok.ru/" TargetMode="External"/><Relationship Id="rId86" Type="http://schemas.openxmlformats.org/officeDocument/2006/relationships/hyperlink" Target="https://nsportal.ru/" TargetMode="External"/><Relationship Id="rId130" Type="http://schemas.openxmlformats.org/officeDocument/2006/relationships/hyperlink" Target="https://multiurok.ru/" TargetMode="External"/><Relationship Id="rId151" Type="http://schemas.openxmlformats.org/officeDocument/2006/relationships/hyperlink" Target="https://nsportal.ru/" TargetMode="External"/><Relationship Id="rId172" Type="http://schemas.openxmlformats.org/officeDocument/2006/relationships/hyperlink" Target="https://m.edsoo.ru/7f418d72" TargetMode="External"/><Relationship Id="rId193" Type="http://schemas.openxmlformats.org/officeDocument/2006/relationships/hyperlink" Target="https://resh.edu.ru/" TargetMode="External"/><Relationship Id="rId207" Type="http://schemas.openxmlformats.org/officeDocument/2006/relationships/hyperlink" Target="https://m.edsoo.ru/7f41b112" TargetMode="External"/><Relationship Id="rId228" Type="http://schemas.openxmlformats.org/officeDocument/2006/relationships/hyperlink" Target="https://resh.edu.ru/" TargetMode="External"/><Relationship Id="rId249" Type="http://schemas.openxmlformats.org/officeDocument/2006/relationships/hyperlink" Target="https://infourok.ru/" TargetMode="External"/><Relationship Id="rId13" Type="http://schemas.openxmlformats.org/officeDocument/2006/relationships/hyperlink" Target="https://resh.edu.ru/" TargetMode="External"/><Relationship Id="rId109" Type="http://schemas.openxmlformats.org/officeDocument/2006/relationships/hyperlink" Target="https://infourok.ru/" TargetMode="External"/><Relationship Id="rId260" Type="http://schemas.openxmlformats.org/officeDocument/2006/relationships/hyperlink" Target="https://multiurok.ru/" TargetMode="External"/><Relationship Id="rId34" Type="http://schemas.openxmlformats.org/officeDocument/2006/relationships/hyperlink" Target="https://infourok.ru/" TargetMode="External"/><Relationship Id="rId55" Type="http://schemas.openxmlformats.org/officeDocument/2006/relationships/hyperlink" Target="https://multiurok.ru/" TargetMode="External"/><Relationship Id="rId76" Type="http://schemas.openxmlformats.org/officeDocument/2006/relationships/hyperlink" Target="https://nsportal.ru/" TargetMode="External"/><Relationship Id="rId97" Type="http://schemas.openxmlformats.org/officeDocument/2006/relationships/hyperlink" Target="https://m.edsoo.ru/7f416c48" TargetMode="External"/><Relationship Id="rId120" Type="http://schemas.openxmlformats.org/officeDocument/2006/relationships/hyperlink" Target="https://multiurok.ru/" TargetMode="External"/><Relationship Id="rId141" Type="http://schemas.openxmlformats.org/officeDocument/2006/relationships/hyperlink" Target="https://nsportal.ru/" TargetMode="External"/><Relationship Id="rId7" Type="http://schemas.openxmlformats.org/officeDocument/2006/relationships/endnotes" Target="endnotes.xml"/><Relationship Id="rId162" Type="http://schemas.openxmlformats.org/officeDocument/2006/relationships/hyperlink" Target="https://m.edsoo.ru/7f418d72" TargetMode="External"/><Relationship Id="rId183" Type="http://schemas.openxmlformats.org/officeDocument/2006/relationships/hyperlink" Target="https://resh.edu.ru/" TargetMode="External"/><Relationship Id="rId218" Type="http://schemas.openxmlformats.org/officeDocument/2006/relationships/hyperlink" Target="https://resh.edu.ru/" TargetMode="External"/><Relationship Id="rId239" Type="http://schemas.openxmlformats.org/officeDocument/2006/relationships/hyperlink" Target="https://infourok.ru/" TargetMode="External"/><Relationship Id="rId250" Type="http://schemas.openxmlformats.org/officeDocument/2006/relationships/hyperlink" Target="https://multiurok.ru/" TargetMode="External"/><Relationship Id="rId24" Type="http://schemas.openxmlformats.org/officeDocument/2006/relationships/hyperlink" Target="https://infourok.ru/" TargetMode="External"/><Relationship Id="rId45" Type="http://schemas.openxmlformats.org/officeDocument/2006/relationships/hyperlink" Target="https://multiurok.ru/" TargetMode="External"/><Relationship Id="rId66" Type="http://schemas.openxmlformats.org/officeDocument/2006/relationships/hyperlink" Target="https://nsportal.ru/" TargetMode="External"/><Relationship Id="rId87" Type="http://schemas.openxmlformats.org/officeDocument/2006/relationships/hyperlink" Target="https://m.edsoo.ru/7f416c48" TargetMode="External"/><Relationship Id="rId110" Type="http://schemas.openxmlformats.org/officeDocument/2006/relationships/hyperlink" Target="https://multiurok.ru/" TargetMode="External"/><Relationship Id="rId131" Type="http://schemas.openxmlformats.org/officeDocument/2006/relationships/hyperlink" Target="https://nsportal.ru/" TargetMode="External"/><Relationship Id="rId152" Type="http://schemas.openxmlformats.org/officeDocument/2006/relationships/hyperlink" Target="https://m.edsoo.ru/7f418d72" TargetMode="External"/><Relationship Id="rId173" Type="http://schemas.openxmlformats.org/officeDocument/2006/relationships/hyperlink" Target="https://resh.edu.ru/" TargetMode="External"/><Relationship Id="rId194" Type="http://schemas.openxmlformats.org/officeDocument/2006/relationships/hyperlink" Target="https://infourok.ru/" TargetMode="External"/><Relationship Id="rId208" Type="http://schemas.openxmlformats.org/officeDocument/2006/relationships/hyperlink" Target="https://resh.edu.ru/" TargetMode="External"/><Relationship Id="rId229" Type="http://schemas.openxmlformats.org/officeDocument/2006/relationships/hyperlink" Target="https://infourok.ru/" TargetMode="External"/><Relationship Id="rId240" Type="http://schemas.openxmlformats.org/officeDocument/2006/relationships/hyperlink" Target="https://multiurok.ru/" TargetMode="External"/><Relationship Id="rId261" Type="http://schemas.openxmlformats.org/officeDocument/2006/relationships/hyperlink" Target="https://nsportal.ru/" TargetMode="External"/><Relationship Id="rId14" Type="http://schemas.openxmlformats.org/officeDocument/2006/relationships/hyperlink" Target="https://infourok.ru/" TargetMode="External"/><Relationship Id="rId35" Type="http://schemas.openxmlformats.org/officeDocument/2006/relationships/hyperlink" Target="https://multiurok.ru/" TargetMode="External"/><Relationship Id="rId56" Type="http://schemas.openxmlformats.org/officeDocument/2006/relationships/hyperlink" Target="https://nsportal.ru/" TargetMode="External"/><Relationship Id="rId77" Type="http://schemas.openxmlformats.org/officeDocument/2006/relationships/hyperlink" Target="https://m.edsoo.ru/7f414f38" TargetMode="External"/><Relationship Id="rId100" Type="http://schemas.openxmlformats.org/officeDocument/2006/relationships/hyperlink" Target="https://multiurok.ru/" TargetMode="External"/><Relationship Id="rId8" Type="http://schemas.openxmlformats.org/officeDocument/2006/relationships/image" Target="media/image1.jpeg"/><Relationship Id="rId98" Type="http://schemas.openxmlformats.org/officeDocument/2006/relationships/hyperlink" Target="https://resh.edu.ru/" TargetMode="External"/><Relationship Id="rId121" Type="http://schemas.openxmlformats.org/officeDocument/2006/relationships/hyperlink" Target="https://nsportal.ru/" TargetMode="External"/><Relationship Id="rId142" Type="http://schemas.openxmlformats.org/officeDocument/2006/relationships/hyperlink" Target="https://m.edsoo.ru/7f418d72" TargetMode="External"/><Relationship Id="rId163" Type="http://schemas.openxmlformats.org/officeDocument/2006/relationships/hyperlink" Target="https://resh.edu.ru/" TargetMode="External"/><Relationship Id="rId184" Type="http://schemas.openxmlformats.org/officeDocument/2006/relationships/hyperlink" Target="https://infourok.ru/" TargetMode="External"/><Relationship Id="rId219" Type="http://schemas.openxmlformats.org/officeDocument/2006/relationships/hyperlink" Target="https://infourok.ru/" TargetMode="External"/><Relationship Id="rId230" Type="http://schemas.openxmlformats.org/officeDocument/2006/relationships/hyperlink" Target="https://multiurok.ru/" TargetMode="External"/><Relationship Id="rId251" Type="http://schemas.openxmlformats.org/officeDocument/2006/relationships/hyperlink" Target="https://nsportal.ru/" TargetMode="External"/><Relationship Id="rId25" Type="http://schemas.openxmlformats.org/officeDocument/2006/relationships/hyperlink" Target="https://multiurok.ru/" TargetMode="External"/><Relationship Id="rId46" Type="http://schemas.openxmlformats.org/officeDocument/2006/relationships/hyperlink" Target="https://nsportal.ru/" TargetMode="External"/><Relationship Id="rId67" Type="http://schemas.openxmlformats.org/officeDocument/2006/relationships/hyperlink" Target="https://m.edsoo.ru/7f414f38" TargetMode="External"/><Relationship Id="rId88" Type="http://schemas.openxmlformats.org/officeDocument/2006/relationships/hyperlink" Target="https://resh.edu.ru/" TargetMode="External"/><Relationship Id="rId111" Type="http://schemas.openxmlformats.org/officeDocument/2006/relationships/hyperlink" Target="https://nsportal.ru/" TargetMode="External"/><Relationship Id="rId132" Type="http://schemas.openxmlformats.org/officeDocument/2006/relationships/hyperlink" Target="https://m.edsoo.ru/7f418d72" TargetMode="External"/><Relationship Id="rId153" Type="http://schemas.openxmlformats.org/officeDocument/2006/relationships/hyperlink" Target="https://resh.edu.ru/" TargetMode="External"/><Relationship Id="rId174" Type="http://schemas.openxmlformats.org/officeDocument/2006/relationships/hyperlink" Target="https://infourok.ru/" TargetMode="External"/><Relationship Id="rId195" Type="http://schemas.openxmlformats.org/officeDocument/2006/relationships/hyperlink" Target="https://multiurok.ru/" TargetMode="External"/><Relationship Id="rId209" Type="http://schemas.openxmlformats.org/officeDocument/2006/relationships/hyperlink" Target="https://infourok.ru/" TargetMode="External"/><Relationship Id="rId220" Type="http://schemas.openxmlformats.org/officeDocument/2006/relationships/hyperlink" Target="https://multiurok.ru/" TargetMode="External"/><Relationship Id="rId241" Type="http://schemas.openxmlformats.org/officeDocument/2006/relationships/hyperlink" Target="https://nsportal.ru/" TargetMode="External"/><Relationship Id="rId15" Type="http://schemas.openxmlformats.org/officeDocument/2006/relationships/hyperlink" Target="https://multiurok.ru/" TargetMode="External"/><Relationship Id="rId36" Type="http://schemas.openxmlformats.org/officeDocument/2006/relationships/hyperlink" Target="https://nsportal.ru/" TargetMode="External"/><Relationship Id="rId57" Type="http://schemas.openxmlformats.org/officeDocument/2006/relationships/hyperlink" Target="https://m.edsoo.ru/7f414f38" TargetMode="External"/><Relationship Id="rId262" Type="http://schemas.openxmlformats.org/officeDocument/2006/relationships/hyperlink" Target="https://m.edsoo.ru/7f41b112" TargetMode="External"/><Relationship Id="rId78" Type="http://schemas.openxmlformats.org/officeDocument/2006/relationships/hyperlink" Target="https://resh.edu.ru/" TargetMode="External"/><Relationship Id="rId99" Type="http://schemas.openxmlformats.org/officeDocument/2006/relationships/hyperlink" Target="https://infourok.ru/" TargetMode="External"/><Relationship Id="rId101" Type="http://schemas.openxmlformats.org/officeDocument/2006/relationships/hyperlink" Target="https://nsportal.ru/" TargetMode="External"/><Relationship Id="rId122" Type="http://schemas.openxmlformats.org/officeDocument/2006/relationships/hyperlink" Target="https://m.edsoo.ru/7f416c48" TargetMode="External"/><Relationship Id="rId143" Type="http://schemas.openxmlformats.org/officeDocument/2006/relationships/hyperlink" Target="https://resh.edu.ru/" TargetMode="External"/><Relationship Id="rId164" Type="http://schemas.openxmlformats.org/officeDocument/2006/relationships/hyperlink" Target="https://infourok.ru/" TargetMode="External"/><Relationship Id="rId185" Type="http://schemas.openxmlformats.org/officeDocument/2006/relationships/hyperlink" Target="https://multiurok.ru/" TargetMode="External"/><Relationship Id="rId9" Type="http://schemas.openxmlformats.org/officeDocument/2006/relationships/header" Target="header1.xml"/><Relationship Id="rId210" Type="http://schemas.openxmlformats.org/officeDocument/2006/relationships/hyperlink" Target="https://multiurok.ru/" TargetMode="External"/><Relationship Id="rId26" Type="http://schemas.openxmlformats.org/officeDocument/2006/relationships/hyperlink" Target="https://nsportal.ru/" TargetMode="External"/><Relationship Id="rId231" Type="http://schemas.openxmlformats.org/officeDocument/2006/relationships/hyperlink" Target="https://nsportal.ru/" TargetMode="External"/><Relationship Id="rId252" Type="http://schemas.openxmlformats.org/officeDocument/2006/relationships/hyperlink" Target="https://m.edsoo.ru/7f41b112" TargetMode="External"/><Relationship Id="rId47" Type="http://schemas.openxmlformats.org/officeDocument/2006/relationships/hyperlink" Target="https://m.edsoo.ru/7f413b38" TargetMode="External"/><Relationship Id="rId68" Type="http://schemas.openxmlformats.org/officeDocument/2006/relationships/hyperlink" Target="https://resh.edu.ru/" TargetMode="External"/><Relationship Id="rId89" Type="http://schemas.openxmlformats.org/officeDocument/2006/relationships/hyperlink" Target="https://infourok.ru/" TargetMode="External"/><Relationship Id="rId112" Type="http://schemas.openxmlformats.org/officeDocument/2006/relationships/hyperlink" Target="https://m.edsoo.ru/7f416c48" TargetMode="External"/><Relationship Id="rId133" Type="http://schemas.openxmlformats.org/officeDocument/2006/relationships/hyperlink" Target="https://resh.edu.ru/" TargetMode="External"/><Relationship Id="rId154" Type="http://schemas.openxmlformats.org/officeDocument/2006/relationships/hyperlink" Target="https://infourok.ru/" TargetMode="External"/><Relationship Id="rId175" Type="http://schemas.openxmlformats.org/officeDocument/2006/relationships/hyperlink" Target="https://multiurok.ru/" TargetMode="External"/><Relationship Id="rId196" Type="http://schemas.openxmlformats.org/officeDocument/2006/relationships/hyperlink" Target="https://nsportal.ru/" TargetMode="External"/><Relationship Id="rId200" Type="http://schemas.openxmlformats.org/officeDocument/2006/relationships/hyperlink" Target="https://multiurok.ru/" TargetMode="External"/><Relationship Id="rId16" Type="http://schemas.openxmlformats.org/officeDocument/2006/relationships/hyperlink" Target="https://nsportal.ru/" TargetMode="External"/><Relationship Id="rId221" Type="http://schemas.openxmlformats.org/officeDocument/2006/relationships/hyperlink" Target="https://nsportal.ru/" TargetMode="External"/><Relationship Id="rId242" Type="http://schemas.openxmlformats.org/officeDocument/2006/relationships/hyperlink" Target="https://m.edsoo.ru/7f41b112" TargetMode="External"/><Relationship Id="rId263" Type="http://schemas.openxmlformats.org/officeDocument/2006/relationships/hyperlink" Target="https://resh.edu.ru/" TargetMode="External"/><Relationship Id="rId37" Type="http://schemas.openxmlformats.org/officeDocument/2006/relationships/hyperlink" Target="https://m.edsoo.ru/7f413b38" TargetMode="External"/><Relationship Id="rId58" Type="http://schemas.openxmlformats.org/officeDocument/2006/relationships/hyperlink" Target="https://resh.edu.ru/" TargetMode="External"/><Relationship Id="rId79" Type="http://schemas.openxmlformats.org/officeDocument/2006/relationships/hyperlink" Target="https://infourok.ru/" TargetMode="External"/><Relationship Id="rId102" Type="http://schemas.openxmlformats.org/officeDocument/2006/relationships/hyperlink" Target="https://m.edsoo.ru/7f416c48" TargetMode="External"/><Relationship Id="rId123" Type="http://schemas.openxmlformats.org/officeDocument/2006/relationships/hyperlink" Target="https://resh.edu.ru/" TargetMode="External"/><Relationship Id="rId144" Type="http://schemas.openxmlformats.org/officeDocument/2006/relationships/hyperlink" Target="https://infourok.ru/" TargetMode="External"/><Relationship Id="rId90" Type="http://schemas.openxmlformats.org/officeDocument/2006/relationships/hyperlink" Target="https://multiurok.ru/" TargetMode="External"/><Relationship Id="rId165" Type="http://schemas.openxmlformats.org/officeDocument/2006/relationships/hyperlink" Target="https://multiurok.ru/" TargetMode="External"/><Relationship Id="rId186" Type="http://schemas.openxmlformats.org/officeDocument/2006/relationships/hyperlink" Target="https://nsportal.ru/" TargetMode="External"/><Relationship Id="rId211" Type="http://schemas.openxmlformats.org/officeDocument/2006/relationships/hyperlink" Target="https://nsportal.ru/" TargetMode="External"/><Relationship Id="rId232" Type="http://schemas.openxmlformats.org/officeDocument/2006/relationships/hyperlink" Target="https://m.edsoo.ru/7f41b112" TargetMode="External"/><Relationship Id="rId253" Type="http://schemas.openxmlformats.org/officeDocument/2006/relationships/hyperlink" Target="https://resh.edu.ru/" TargetMode="External"/><Relationship Id="rId27" Type="http://schemas.openxmlformats.org/officeDocument/2006/relationships/hyperlink" Target="https://m.edsoo.ru/7f413b38" TargetMode="External"/><Relationship Id="rId48" Type="http://schemas.openxmlformats.org/officeDocument/2006/relationships/hyperlink" Target="https://resh.edu.ru/" TargetMode="External"/><Relationship Id="rId69" Type="http://schemas.openxmlformats.org/officeDocument/2006/relationships/hyperlink" Target="https://infourok.ru/" TargetMode="External"/><Relationship Id="rId113" Type="http://schemas.openxmlformats.org/officeDocument/2006/relationships/hyperlink" Target="https://resh.edu.ru/" TargetMode="External"/><Relationship Id="rId134" Type="http://schemas.openxmlformats.org/officeDocument/2006/relationships/hyperlink" Target="https://infourok.ru/" TargetMode="External"/><Relationship Id="rId80" Type="http://schemas.openxmlformats.org/officeDocument/2006/relationships/hyperlink" Target="https://multiurok.ru/" TargetMode="External"/><Relationship Id="rId155" Type="http://schemas.openxmlformats.org/officeDocument/2006/relationships/hyperlink" Target="https://multiurok.ru/" TargetMode="External"/><Relationship Id="rId176" Type="http://schemas.openxmlformats.org/officeDocument/2006/relationships/hyperlink" Target="https://nsportal.ru/" TargetMode="External"/><Relationship Id="rId197" Type="http://schemas.openxmlformats.org/officeDocument/2006/relationships/hyperlink" Target="https://m.edsoo.ru/7f418d72" TargetMode="External"/><Relationship Id="rId201" Type="http://schemas.openxmlformats.org/officeDocument/2006/relationships/hyperlink" Target="https://nsportal.ru/" TargetMode="External"/><Relationship Id="rId222" Type="http://schemas.openxmlformats.org/officeDocument/2006/relationships/hyperlink" Target="https://m.edsoo.ru/7f41b112" TargetMode="External"/><Relationship Id="rId243" Type="http://schemas.openxmlformats.org/officeDocument/2006/relationships/hyperlink" Target="https://resh.edu.ru/" TargetMode="External"/><Relationship Id="rId264" Type="http://schemas.openxmlformats.org/officeDocument/2006/relationships/hyperlink" Target="https://infourok.ru/" TargetMode="External"/><Relationship Id="rId17" Type="http://schemas.openxmlformats.org/officeDocument/2006/relationships/hyperlink" Target="https://m.edsoo.ru/7f413b38" TargetMode="External"/><Relationship Id="rId38" Type="http://schemas.openxmlformats.org/officeDocument/2006/relationships/hyperlink" Target="https://resh.edu.ru/" TargetMode="External"/><Relationship Id="rId59" Type="http://schemas.openxmlformats.org/officeDocument/2006/relationships/hyperlink" Target="https://infourok.ru/" TargetMode="External"/><Relationship Id="rId103" Type="http://schemas.openxmlformats.org/officeDocument/2006/relationships/hyperlink" Target="https://resh.edu.ru/" TargetMode="External"/><Relationship Id="rId124" Type="http://schemas.openxmlformats.org/officeDocument/2006/relationships/hyperlink" Target="https://infourok.ru/" TargetMode="External"/><Relationship Id="rId70" Type="http://schemas.openxmlformats.org/officeDocument/2006/relationships/hyperlink" Target="https://multiurok.ru/" TargetMode="External"/><Relationship Id="rId91" Type="http://schemas.openxmlformats.org/officeDocument/2006/relationships/hyperlink" Target="https://nsportal.ru/" TargetMode="External"/><Relationship Id="rId145" Type="http://schemas.openxmlformats.org/officeDocument/2006/relationships/hyperlink" Target="https://multiurok.ru/" TargetMode="External"/><Relationship Id="rId166" Type="http://schemas.openxmlformats.org/officeDocument/2006/relationships/hyperlink" Target="https://nsportal.ru/" TargetMode="External"/><Relationship Id="rId187" Type="http://schemas.openxmlformats.org/officeDocument/2006/relationships/hyperlink" Target="https://m.edsoo.ru/7f418d72" TargetMode="External"/><Relationship Id="rId1" Type="http://schemas.openxmlformats.org/officeDocument/2006/relationships/customXml" Target="../customXml/item1.xml"/><Relationship Id="rId212" Type="http://schemas.openxmlformats.org/officeDocument/2006/relationships/hyperlink" Target="https://m.edsoo.ru/7f41b112" TargetMode="External"/><Relationship Id="rId233" Type="http://schemas.openxmlformats.org/officeDocument/2006/relationships/hyperlink" Target="https://resh.edu.ru/" TargetMode="External"/><Relationship Id="rId254" Type="http://schemas.openxmlformats.org/officeDocument/2006/relationships/hyperlink" Target="https://infourok.ru/" TargetMode="External"/><Relationship Id="rId28" Type="http://schemas.openxmlformats.org/officeDocument/2006/relationships/hyperlink" Target="https://resh.edu.ru/" TargetMode="External"/><Relationship Id="rId49" Type="http://schemas.openxmlformats.org/officeDocument/2006/relationships/hyperlink" Target="https://infourok.ru/" TargetMode="External"/><Relationship Id="rId114" Type="http://schemas.openxmlformats.org/officeDocument/2006/relationships/hyperlink" Target="https://infourok.ru/" TargetMode="External"/><Relationship Id="rId60" Type="http://schemas.openxmlformats.org/officeDocument/2006/relationships/hyperlink" Target="https://multiurok.ru/" TargetMode="External"/><Relationship Id="rId81" Type="http://schemas.openxmlformats.org/officeDocument/2006/relationships/hyperlink" Target="https://nsportal.ru/" TargetMode="External"/><Relationship Id="rId135" Type="http://schemas.openxmlformats.org/officeDocument/2006/relationships/hyperlink" Target="https://multiurok.ru/" TargetMode="External"/><Relationship Id="rId156" Type="http://schemas.openxmlformats.org/officeDocument/2006/relationships/hyperlink" Target="https://nsportal.ru/" TargetMode="External"/><Relationship Id="rId177" Type="http://schemas.openxmlformats.org/officeDocument/2006/relationships/hyperlink" Target="https://m.edsoo.ru/7f418d72" TargetMode="External"/><Relationship Id="rId198" Type="http://schemas.openxmlformats.org/officeDocument/2006/relationships/hyperlink" Target="https://resh.edu.ru/" TargetMode="External"/><Relationship Id="rId202" Type="http://schemas.openxmlformats.org/officeDocument/2006/relationships/hyperlink" Target="https://m.edsoo.ru/7f418d72" TargetMode="External"/><Relationship Id="rId223" Type="http://schemas.openxmlformats.org/officeDocument/2006/relationships/hyperlink" Target="https://resh.edu.ru/" TargetMode="External"/><Relationship Id="rId244" Type="http://schemas.openxmlformats.org/officeDocument/2006/relationships/hyperlink" Target="https://infourok.ru/" TargetMode="External"/><Relationship Id="rId18" Type="http://schemas.openxmlformats.org/officeDocument/2006/relationships/hyperlink" Target="https://resh.edu.ru/" TargetMode="External"/><Relationship Id="rId39" Type="http://schemas.openxmlformats.org/officeDocument/2006/relationships/hyperlink" Target="https://infourok.ru/" TargetMode="External"/><Relationship Id="rId265" Type="http://schemas.openxmlformats.org/officeDocument/2006/relationships/hyperlink" Target="https://multiurok.ru/" TargetMode="External"/><Relationship Id="rId50" Type="http://schemas.openxmlformats.org/officeDocument/2006/relationships/hyperlink" Target="https://multiurok.ru/" TargetMode="External"/><Relationship Id="rId104" Type="http://schemas.openxmlformats.org/officeDocument/2006/relationships/hyperlink" Target="https://infourok.ru/" TargetMode="External"/><Relationship Id="rId125" Type="http://schemas.openxmlformats.org/officeDocument/2006/relationships/hyperlink" Target="https://multiurok.ru/" TargetMode="External"/><Relationship Id="rId146" Type="http://schemas.openxmlformats.org/officeDocument/2006/relationships/hyperlink" Target="https://nsportal.ru/" TargetMode="External"/><Relationship Id="rId167" Type="http://schemas.openxmlformats.org/officeDocument/2006/relationships/hyperlink" Target="https://m.edsoo.ru/7f418d72" TargetMode="External"/><Relationship Id="rId188" Type="http://schemas.openxmlformats.org/officeDocument/2006/relationships/hyperlink" Target="https://resh.edu.ru/" TargetMode="External"/><Relationship Id="rId71" Type="http://schemas.openxmlformats.org/officeDocument/2006/relationships/hyperlink" Target="https://nsportal.ru/" TargetMode="External"/><Relationship Id="rId92" Type="http://schemas.openxmlformats.org/officeDocument/2006/relationships/hyperlink" Target="https://m.edsoo.ru/7f416c48" TargetMode="External"/><Relationship Id="rId213" Type="http://schemas.openxmlformats.org/officeDocument/2006/relationships/hyperlink" Target="https://resh.edu.ru/" TargetMode="External"/><Relationship Id="rId234" Type="http://schemas.openxmlformats.org/officeDocument/2006/relationships/hyperlink" Target="https://infourok.ru/" TargetMode="External"/><Relationship Id="rId2" Type="http://schemas.openxmlformats.org/officeDocument/2006/relationships/numbering" Target="numbering.xml"/><Relationship Id="rId29" Type="http://schemas.openxmlformats.org/officeDocument/2006/relationships/hyperlink" Target="https://infourok.ru/" TargetMode="External"/><Relationship Id="rId255" Type="http://schemas.openxmlformats.org/officeDocument/2006/relationships/hyperlink" Target="https://multiurok.ru/" TargetMode="External"/><Relationship Id="rId40" Type="http://schemas.openxmlformats.org/officeDocument/2006/relationships/hyperlink" Target="https://multiurok.ru/" TargetMode="External"/><Relationship Id="rId115" Type="http://schemas.openxmlformats.org/officeDocument/2006/relationships/hyperlink" Target="https://multiurok.ru/" TargetMode="External"/><Relationship Id="rId136" Type="http://schemas.openxmlformats.org/officeDocument/2006/relationships/hyperlink" Target="https://nsportal.ru/" TargetMode="External"/><Relationship Id="rId157" Type="http://schemas.openxmlformats.org/officeDocument/2006/relationships/hyperlink" Target="https://m.edsoo.ru/7f418d72" TargetMode="External"/><Relationship Id="rId178" Type="http://schemas.openxmlformats.org/officeDocument/2006/relationships/hyperlink" Target="https://resh.edu.ru/" TargetMode="External"/><Relationship Id="rId61" Type="http://schemas.openxmlformats.org/officeDocument/2006/relationships/hyperlink" Target="https://nsportal.ru/" TargetMode="External"/><Relationship Id="rId82" Type="http://schemas.openxmlformats.org/officeDocument/2006/relationships/hyperlink" Target="https://m.edsoo.ru/7f416c48" TargetMode="External"/><Relationship Id="rId199" Type="http://schemas.openxmlformats.org/officeDocument/2006/relationships/hyperlink" Target="https://infourok.ru/" TargetMode="External"/><Relationship Id="rId203" Type="http://schemas.openxmlformats.org/officeDocument/2006/relationships/hyperlink" Target="https://resh.edu.ru/" TargetMode="External"/><Relationship Id="rId19" Type="http://schemas.openxmlformats.org/officeDocument/2006/relationships/hyperlink" Target="https://infourok.ru/" TargetMode="External"/><Relationship Id="rId224" Type="http://schemas.openxmlformats.org/officeDocument/2006/relationships/hyperlink" Target="https://infourok.ru/" TargetMode="External"/><Relationship Id="rId245" Type="http://schemas.openxmlformats.org/officeDocument/2006/relationships/hyperlink" Target="https://multiurok.ru/" TargetMode="External"/><Relationship Id="rId266" Type="http://schemas.openxmlformats.org/officeDocument/2006/relationships/hyperlink" Target="https://nsportal.ru/" TargetMode="External"/><Relationship Id="rId30" Type="http://schemas.openxmlformats.org/officeDocument/2006/relationships/hyperlink" Target="https://multiurok.ru/" TargetMode="External"/><Relationship Id="rId105" Type="http://schemas.openxmlformats.org/officeDocument/2006/relationships/hyperlink" Target="https://multiurok.ru/" TargetMode="External"/><Relationship Id="rId126" Type="http://schemas.openxmlformats.org/officeDocument/2006/relationships/hyperlink" Target="https://nsportal.ru/" TargetMode="External"/><Relationship Id="rId147" Type="http://schemas.openxmlformats.org/officeDocument/2006/relationships/hyperlink" Target="https://m.edsoo.ru/7f418d72" TargetMode="External"/><Relationship Id="rId168" Type="http://schemas.openxmlformats.org/officeDocument/2006/relationships/hyperlink" Target="https://resh.edu.ru/" TargetMode="External"/><Relationship Id="rId51" Type="http://schemas.openxmlformats.org/officeDocument/2006/relationships/hyperlink" Target="https://nsportal.ru/" TargetMode="External"/><Relationship Id="rId72" Type="http://schemas.openxmlformats.org/officeDocument/2006/relationships/hyperlink" Target="https://m.edsoo.ru/7f414f38" TargetMode="External"/><Relationship Id="rId93" Type="http://schemas.openxmlformats.org/officeDocument/2006/relationships/hyperlink" Target="https://resh.edu.ru/" TargetMode="External"/><Relationship Id="rId189" Type="http://schemas.openxmlformats.org/officeDocument/2006/relationships/hyperlink" Target="https://infourok.ru/" TargetMode="External"/><Relationship Id="rId3" Type="http://schemas.openxmlformats.org/officeDocument/2006/relationships/styles" Target="styles.xml"/><Relationship Id="rId214" Type="http://schemas.openxmlformats.org/officeDocument/2006/relationships/hyperlink" Target="https://infourok.ru/" TargetMode="External"/><Relationship Id="rId235" Type="http://schemas.openxmlformats.org/officeDocument/2006/relationships/hyperlink" Target="https://multiurok.ru/" TargetMode="External"/><Relationship Id="rId256" Type="http://schemas.openxmlformats.org/officeDocument/2006/relationships/hyperlink" Target="https://nsportal.ru/" TargetMode="External"/><Relationship Id="rId116" Type="http://schemas.openxmlformats.org/officeDocument/2006/relationships/hyperlink" Target="https://nsportal.ru/" TargetMode="External"/><Relationship Id="rId137" Type="http://schemas.openxmlformats.org/officeDocument/2006/relationships/hyperlink" Target="https://m.edsoo.ru/7f418d72" TargetMode="External"/><Relationship Id="rId158" Type="http://schemas.openxmlformats.org/officeDocument/2006/relationships/hyperlink" Target="https://resh.edu.ru/" TargetMode="External"/><Relationship Id="rId20" Type="http://schemas.openxmlformats.org/officeDocument/2006/relationships/hyperlink" Target="https://multiurok.ru/" TargetMode="External"/><Relationship Id="rId41" Type="http://schemas.openxmlformats.org/officeDocument/2006/relationships/hyperlink" Target="https://nsportal.ru/" TargetMode="External"/><Relationship Id="rId62" Type="http://schemas.openxmlformats.org/officeDocument/2006/relationships/hyperlink" Target="https://m.edsoo.ru/7f414f38" TargetMode="External"/><Relationship Id="rId83" Type="http://schemas.openxmlformats.org/officeDocument/2006/relationships/hyperlink" Target="https://resh.edu.ru/" TargetMode="External"/><Relationship Id="rId179" Type="http://schemas.openxmlformats.org/officeDocument/2006/relationships/hyperlink" Target="https://infourok.ru/" TargetMode="External"/><Relationship Id="rId190" Type="http://schemas.openxmlformats.org/officeDocument/2006/relationships/hyperlink" Target="https://multiurok.ru/" TargetMode="External"/><Relationship Id="rId204" Type="http://schemas.openxmlformats.org/officeDocument/2006/relationships/hyperlink" Target="https://infourok.ru/" TargetMode="External"/><Relationship Id="rId225" Type="http://schemas.openxmlformats.org/officeDocument/2006/relationships/hyperlink" Target="https://multiurok.ru/" TargetMode="External"/><Relationship Id="rId246" Type="http://schemas.openxmlformats.org/officeDocument/2006/relationships/hyperlink" Target="https://nsportal.ru/" TargetMode="External"/><Relationship Id="rId267" Type="http://schemas.openxmlformats.org/officeDocument/2006/relationships/hyperlink" Target="https://m.edsoo.ru/7f41b112" TargetMode="External"/><Relationship Id="rId106" Type="http://schemas.openxmlformats.org/officeDocument/2006/relationships/hyperlink" Target="https://nsportal.ru/" TargetMode="External"/><Relationship Id="rId127" Type="http://schemas.openxmlformats.org/officeDocument/2006/relationships/hyperlink" Target="https://m.edsoo.ru/7f416c48" TargetMode="External"/><Relationship Id="rId10" Type="http://schemas.openxmlformats.org/officeDocument/2006/relationships/footer" Target="footer1.xml"/><Relationship Id="rId31" Type="http://schemas.openxmlformats.org/officeDocument/2006/relationships/hyperlink" Target="https://nsportal.ru/" TargetMode="External"/><Relationship Id="rId52" Type="http://schemas.openxmlformats.org/officeDocument/2006/relationships/hyperlink" Target="https://m.edsoo.ru/7f413b38" TargetMode="External"/><Relationship Id="rId73" Type="http://schemas.openxmlformats.org/officeDocument/2006/relationships/hyperlink" Target="https://resh.edu.ru/" TargetMode="External"/><Relationship Id="rId94" Type="http://schemas.openxmlformats.org/officeDocument/2006/relationships/hyperlink" Target="https://infourok.ru/" TargetMode="External"/><Relationship Id="rId148" Type="http://schemas.openxmlformats.org/officeDocument/2006/relationships/hyperlink" Target="https://resh.edu.ru/" TargetMode="External"/><Relationship Id="rId169" Type="http://schemas.openxmlformats.org/officeDocument/2006/relationships/hyperlink" Target="https://infourok.ru/" TargetMode="External"/><Relationship Id="rId4" Type="http://schemas.openxmlformats.org/officeDocument/2006/relationships/settings" Target="settings.xml"/><Relationship Id="rId180" Type="http://schemas.openxmlformats.org/officeDocument/2006/relationships/hyperlink" Target="https://multiurok.ru/" TargetMode="External"/><Relationship Id="rId215" Type="http://schemas.openxmlformats.org/officeDocument/2006/relationships/hyperlink" Target="https://multiurok.ru/" TargetMode="External"/><Relationship Id="rId236" Type="http://schemas.openxmlformats.org/officeDocument/2006/relationships/hyperlink" Target="https://nsportal.ru/" TargetMode="External"/><Relationship Id="rId257" Type="http://schemas.openxmlformats.org/officeDocument/2006/relationships/hyperlink" Target="https://m.edsoo.ru/7f41b112" TargetMode="External"/><Relationship Id="rId42" Type="http://schemas.openxmlformats.org/officeDocument/2006/relationships/hyperlink" Target="https://m.edsoo.ru/7f413b38" TargetMode="External"/><Relationship Id="rId84" Type="http://schemas.openxmlformats.org/officeDocument/2006/relationships/hyperlink" Target="https://infourok.ru/" TargetMode="External"/><Relationship Id="rId138" Type="http://schemas.openxmlformats.org/officeDocument/2006/relationships/hyperlink" Target="https://resh.edu.ru/" TargetMode="External"/><Relationship Id="rId191" Type="http://schemas.openxmlformats.org/officeDocument/2006/relationships/hyperlink" Target="https://nsportal.ru/" TargetMode="External"/><Relationship Id="rId205" Type="http://schemas.openxmlformats.org/officeDocument/2006/relationships/hyperlink" Target="https://multiurok.ru/" TargetMode="External"/><Relationship Id="rId247" Type="http://schemas.openxmlformats.org/officeDocument/2006/relationships/hyperlink" Target="https://m.edsoo.ru/7f41b112" TargetMode="External"/><Relationship Id="rId107" Type="http://schemas.openxmlformats.org/officeDocument/2006/relationships/hyperlink" Target="https://m.edsoo.ru/7f416c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5E2AE-8ACC-47B4-B306-8542C650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121</Pages>
  <Words>23205</Words>
  <Characters>132274</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Сергей</cp:lastModifiedBy>
  <cp:revision>8</cp:revision>
  <dcterms:created xsi:type="dcterms:W3CDTF">2023-12-19T08:04:00Z</dcterms:created>
  <dcterms:modified xsi:type="dcterms:W3CDTF">2025-10-13T07:26:00Z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1049-12.2.0.13306</vt:lpwstr>
  </property>
  <property fmtid="{D5CDD505-2E9C-101B-9397-08002B2CF9AE}" pid="3" name="ICV">
    <vt:lpwstr>9EA3AECEEF3342CB83245A33231372E8_12</vt:lpwstr>
  </property>
</Properties>
</file>